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5C814"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08599890"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2258E8BF" w14:textId="77777777" w:rsidTr="00AB2E3B">
            <w:tc>
              <w:tcPr>
                <w:tcW w:w="3826" w:type="dxa"/>
                <w:shd w:val="clear" w:color="auto" w:fill="F2F2F2" w:themeFill="background1" w:themeFillShade="F2"/>
              </w:tcPr>
              <w:p w14:paraId="703E7200"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26A851DA"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4F7524A2" w14:textId="77777777" w:rsidTr="00AB2E3B">
            <w:tc>
              <w:tcPr>
                <w:tcW w:w="3826" w:type="dxa"/>
                <w:shd w:val="clear" w:color="auto" w:fill="F2F2F2" w:themeFill="background1" w:themeFillShade="F2"/>
              </w:tcPr>
              <w:p w14:paraId="47E5A4FA"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4FF6F07F"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17C9E7F9" w14:textId="77777777" w:rsidTr="00AB2E3B">
            <w:tc>
              <w:tcPr>
                <w:tcW w:w="3826" w:type="dxa"/>
                <w:shd w:val="clear" w:color="auto" w:fill="F2F2F2" w:themeFill="background1" w:themeFillShade="F2"/>
              </w:tcPr>
              <w:p w14:paraId="5C0B354A"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35083AF0"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52EDD01E" w14:textId="77777777" w:rsidTr="00AB2E3B">
            <w:tc>
              <w:tcPr>
                <w:tcW w:w="3826" w:type="dxa"/>
                <w:shd w:val="clear" w:color="auto" w:fill="F2F2F2" w:themeFill="background1" w:themeFillShade="F2"/>
              </w:tcPr>
              <w:p w14:paraId="37D50CAE"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03544528"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4C6EE66B" w14:textId="77777777" w:rsidTr="00AB2E3B">
            <w:tc>
              <w:tcPr>
                <w:tcW w:w="3826" w:type="dxa"/>
                <w:shd w:val="clear" w:color="auto" w:fill="F2F2F2" w:themeFill="background1" w:themeFillShade="F2"/>
              </w:tcPr>
              <w:p w14:paraId="0855FEC6"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661B9D50"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719854C0" w14:textId="77777777" w:rsidTr="00AB2E3B">
            <w:tc>
              <w:tcPr>
                <w:tcW w:w="3826" w:type="dxa"/>
                <w:shd w:val="clear" w:color="auto" w:fill="F2F2F2" w:themeFill="background1" w:themeFillShade="F2"/>
              </w:tcPr>
              <w:p w14:paraId="558A8756"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3E76E0BC"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7BF83C63"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7D319EDE"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7EE99687" w14:textId="77777777" w:rsidTr="00B04CE9">
        <w:tc>
          <w:tcPr>
            <w:tcW w:w="5211" w:type="dxa"/>
            <w:gridSpan w:val="4"/>
            <w:tcBorders>
              <w:bottom w:val="single" w:sz="4" w:space="0" w:color="auto"/>
            </w:tcBorders>
            <w:shd w:val="clear" w:color="auto" w:fill="F2F2F2" w:themeFill="background1" w:themeFillShade="F2"/>
          </w:tcPr>
          <w:p w14:paraId="73A8A30E"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27844C65" w14:textId="1D8FD374"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A18B3" w:rsidRPr="00B57069">
              <w:rPr>
                <w:rFonts w:asciiTheme="majorHAnsi" w:hAnsiTheme="majorHAnsi"/>
                <w:b/>
                <w:noProof/>
              </w:rPr>
              <w:t>Anatomy</w:t>
            </w:r>
            <w:r w:rsidRPr="00AB6940">
              <w:rPr>
                <w:rFonts w:asciiTheme="majorHAnsi" w:hAnsiTheme="majorHAnsi"/>
                <w:b/>
              </w:rPr>
              <w:fldChar w:fldCharType="end"/>
            </w:r>
            <w:r w:rsidR="005E297C">
              <w:rPr>
                <w:rFonts w:asciiTheme="majorHAnsi" w:hAnsiTheme="majorHAnsi"/>
                <w:b/>
              </w:rPr>
              <w:t xml:space="preserve"> II</w:t>
            </w:r>
          </w:p>
        </w:tc>
        <w:tc>
          <w:tcPr>
            <w:tcW w:w="1572" w:type="dxa"/>
            <w:shd w:val="clear" w:color="auto" w:fill="auto"/>
          </w:tcPr>
          <w:p w14:paraId="19737F5B" w14:textId="7149214F" w:rsidR="00BF064D" w:rsidRPr="00AB6940" w:rsidRDefault="005E297C" w:rsidP="00E155DA">
            <w:pPr>
              <w:rPr>
                <w:rFonts w:asciiTheme="majorHAnsi" w:hAnsiTheme="majorHAnsi"/>
                <w:b/>
              </w:rPr>
            </w:pPr>
            <w:r>
              <w:rPr>
                <w:rFonts w:asciiTheme="majorHAnsi" w:hAnsiTheme="majorHAnsi"/>
                <w:b/>
              </w:rPr>
              <w:t>RE1110</w:t>
            </w:r>
          </w:p>
        </w:tc>
      </w:tr>
      <w:tr w:rsidR="00CF6B2D" w:rsidRPr="00386A2F" w14:paraId="4BFAC19E" w14:textId="77777777" w:rsidTr="00384A9B">
        <w:tc>
          <w:tcPr>
            <w:tcW w:w="5211" w:type="dxa"/>
            <w:gridSpan w:val="4"/>
            <w:shd w:val="clear" w:color="auto" w:fill="F2F2F2" w:themeFill="background1" w:themeFillShade="F2"/>
          </w:tcPr>
          <w:p w14:paraId="6240BC64"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68883233" w14:textId="465F9FA4" w:rsidR="00CF6B2D" w:rsidRPr="007334F1" w:rsidRDefault="007334F1" w:rsidP="00F40271">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F40271">
              <w:rPr>
                <w:rFonts w:asciiTheme="majorHAnsi" w:hAnsiTheme="majorHAnsi"/>
                <w:b/>
                <w:noProof/>
              </w:rPr>
              <w:t>Lecturer</w:t>
            </w:r>
            <w:r w:rsidR="004A18B3" w:rsidRPr="00B57069">
              <w:rPr>
                <w:rFonts w:asciiTheme="majorHAnsi" w:hAnsiTheme="majorHAnsi"/>
                <w:b/>
                <w:noProof/>
              </w:rPr>
              <w:t xml:space="preserve"> Laura Adriana Rîșcanu</w:t>
            </w:r>
            <w:r w:rsidRPr="007334F1">
              <w:rPr>
                <w:rFonts w:asciiTheme="majorHAnsi" w:hAnsiTheme="majorHAnsi"/>
                <w:b/>
              </w:rPr>
              <w:fldChar w:fldCharType="end"/>
            </w:r>
            <w:r w:rsidR="00F40271">
              <w:rPr>
                <w:rFonts w:asciiTheme="majorHAnsi" w:hAnsiTheme="majorHAnsi"/>
                <w:b/>
              </w:rPr>
              <w:t>, MD, PhD</w:t>
            </w:r>
          </w:p>
        </w:tc>
      </w:tr>
      <w:tr w:rsidR="00CF6B2D" w:rsidRPr="00386A2F" w14:paraId="2A8B89EB" w14:textId="77777777" w:rsidTr="00384A9B">
        <w:tc>
          <w:tcPr>
            <w:tcW w:w="5211" w:type="dxa"/>
            <w:gridSpan w:val="4"/>
            <w:tcBorders>
              <w:bottom w:val="single" w:sz="4" w:space="0" w:color="auto"/>
            </w:tcBorders>
            <w:shd w:val="clear" w:color="auto" w:fill="F2F2F2" w:themeFill="background1" w:themeFillShade="F2"/>
          </w:tcPr>
          <w:p w14:paraId="6DE2A43C"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2AC389D5" w14:textId="5A85E94B" w:rsidR="00CF6B2D" w:rsidRPr="007334F1" w:rsidRDefault="00F40271" w:rsidP="00F40271">
            <w:pPr>
              <w:rPr>
                <w:rFonts w:asciiTheme="majorHAnsi" w:hAnsiTheme="majorHAnsi"/>
                <w:b/>
              </w:rPr>
            </w:pPr>
            <w:r>
              <w:rPr>
                <w:rFonts w:asciiTheme="majorHAnsi" w:hAnsiTheme="majorHAnsi"/>
                <w:b/>
                <w:noProof/>
              </w:rPr>
              <w:t xml:space="preserve">Assistant Professor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separate"/>
            </w:r>
            <w:r w:rsidR="004A18B3" w:rsidRPr="00B57069">
              <w:rPr>
                <w:rFonts w:asciiTheme="majorHAnsi" w:hAnsiTheme="majorHAnsi"/>
                <w:b/>
                <w:noProof/>
              </w:rPr>
              <w:t>Loredana Toma</w:t>
            </w:r>
            <w:r w:rsidR="007334F1" w:rsidRPr="007334F1">
              <w:rPr>
                <w:rFonts w:asciiTheme="majorHAnsi" w:hAnsiTheme="majorHAnsi"/>
                <w:b/>
              </w:rPr>
              <w:fldChar w:fldCharType="end"/>
            </w:r>
            <w:r>
              <w:rPr>
                <w:rFonts w:asciiTheme="majorHAnsi" w:hAnsiTheme="majorHAnsi"/>
                <w:b/>
              </w:rPr>
              <w:t>, MD</w:t>
            </w:r>
            <w:r w:rsidR="009B4D43">
              <w:rPr>
                <w:rFonts w:asciiTheme="majorHAnsi" w:hAnsiTheme="majorHAnsi"/>
                <w:b/>
              </w:rPr>
              <w:t>, PhD candidate</w:t>
            </w:r>
          </w:p>
        </w:tc>
      </w:tr>
      <w:tr w:rsidR="00CF6B2D" w:rsidRPr="00386A2F" w14:paraId="4ECB184E" w14:textId="77777777" w:rsidTr="008D406E">
        <w:tc>
          <w:tcPr>
            <w:tcW w:w="1951" w:type="dxa"/>
            <w:tcBorders>
              <w:bottom w:val="single" w:sz="4" w:space="0" w:color="auto"/>
            </w:tcBorders>
            <w:shd w:val="clear" w:color="auto" w:fill="F2F2F2" w:themeFill="background1" w:themeFillShade="F2"/>
          </w:tcPr>
          <w:p w14:paraId="4636D888"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411DC348"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A18B3"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2DD96DE2"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095950F2" w14:textId="648632EA"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A18B3"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4282FF39"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36860719" w14:textId="4E19DFC1"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5E297C">
              <w:rPr>
                <w:rFonts w:asciiTheme="majorHAnsi" w:hAnsiTheme="majorHAnsi"/>
                <w:b/>
                <w:noProof/>
              </w:rPr>
              <w:t>Exam</w:t>
            </w:r>
            <w:r w:rsidR="004A18B3" w:rsidRPr="00B57069">
              <w:rPr>
                <w:rFonts w:asciiTheme="majorHAnsi" w:hAnsiTheme="majorHAnsi"/>
                <w:b/>
                <w:noProof/>
              </w:rPr>
              <w:t>, E2</w:t>
            </w:r>
            <w:r w:rsidRPr="00AB6940">
              <w:rPr>
                <w:rFonts w:asciiTheme="majorHAnsi" w:hAnsiTheme="majorHAnsi"/>
                <w:b/>
              </w:rPr>
              <w:fldChar w:fldCharType="end"/>
            </w:r>
          </w:p>
        </w:tc>
      </w:tr>
      <w:tr w:rsidR="00E856EE" w:rsidRPr="00386A2F" w14:paraId="3FBE302D" w14:textId="77777777" w:rsidTr="00384A9B">
        <w:tc>
          <w:tcPr>
            <w:tcW w:w="2802" w:type="dxa"/>
            <w:gridSpan w:val="2"/>
            <w:shd w:val="clear" w:color="auto" w:fill="F2F2F2" w:themeFill="background1" w:themeFillShade="F2"/>
          </w:tcPr>
          <w:p w14:paraId="60705A73"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514AE01E"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A18B3"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4084BFC8"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A18B3"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14:paraId="7E4B03FD"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1EE4F25B"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19757B06" w14:textId="77777777" w:rsidTr="00DF1156">
        <w:tc>
          <w:tcPr>
            <w:tcW w:w="2943" w:type="dxa"/>
            <w:gridSpan w:val="2"/>
            <w:tcBorders>
              <w:bottom w:val="single" w:sz="4" w:space="0" w:color="auto"/>
            </w:tcBorders>
            <w:shd w:val="clear" w:color="auto" w:fill="F2F2F2" w:themeFill="background1" w:themeFillShade="F2"/>
          </w:tcPr>
          <w:p w14:paraId="503240D5"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2EE18ED"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733F0500"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53AFC716"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6A0B6178" w14:textId="77777777" w:rsidTr="00DF1156">
        <w:tc>
          <w:tcPr>
            <w:tcW w:w="2093" w:type="dxa"/>
            <w:shd w:val="clear" w:color="auto" w:fill="F2F2F2" w:themeFill="background1" w:themeFillShade="F2"/>
          </w:tcPr>
          <w:p w14:paraId="4AFD5B76"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74AAA63D" w14:textId="0F7D479C" w:rsidR="00CF6B2D" w:rsidRPr="008607C1" w:rsidRDefault="00CF6B2D" w:rsidP="00DF1156">
            <w:pPr>
              <w:autoSpaceDE w:val="0"/>
              <w:autoSpaceDN w:val="0"/>
              <w:adjustRightInd w:val="0"/>
              <w:jc w:val="center"/>
              <w:rPr>
                <w:rFonts w:asciiTheme="majorHAnsi" w:hAnsiTheme="majorHAnsi" w:cs="TimesNewRoman"/>
                <w:b/>
                <w:szCs w:val="20"/>
                <w:lang w:bidi="ne-NP"/>
              </w:rPr>
            </w:pPr>
          </w:p>
        </w:tc>
        <w:tc>
          <w:tcPr>
            <w:tcW w:w="3261" w:type="dxa"/>
            <w:gridSpan w:val="2"/>
            <w:shd w:val="clear" w:color="auto" w:fill="auto"/>
          </w:tcPr>
          <w:p w14:paraId="51B87356" w14:textId="7869D780" w:rsidR="00CF6B2D" w:rsidRPr="008607C1" w:rsidRDefault="00CF6B2D" w:rsidP="00DF1156">
            <w:pPr>
              <w:autoSpaceDE w:val="0"/>
              <w:autoSpaceDN w:val="0"/>
              <w:adjustRightInd w:val="0"/>
              <w:jc w:val="center"/>
              <w:rPr>
                <w:rFonts w:asciiTheme="majorHAnsi" w:hAnsiTheme="majorHAnsi" w:cs="TimesNewRoman,Bold"/>
                <w:b/>
                <w:szCs w:val="20"/>
                <w:lang w:bidi="ne-NP"/>
              </w:rPr>
            </w:pPr>
          </w:p>
        </w:tc>
        <w:tc>
          <w:tcPr>
            <w:tcW w:w="3827" w:type="dxa"/>
            <w:gridSpan w:val="4"/>
            <w:shd w:val="clear" w:color="auto" w:fill="auto"/>
          </w:tcPr>
          <w:p w14:paraId="2C2D89C7" w14:textId="51A9C14F" w:rsidR="00CF6B2D" w:rsidRPr="008607C1" w:rsidRDefault="00CF6B2D" w:rsidP="00DF1156">
            <w:pPr>
              <w:autoSpaceDE w:val="0"/>
              <w:autoSpaceDN w:val="0"/>
              <w:adjustRightInd w:val="0"/>
              <w:jc w:val="center"/>
              <w:rPr>
                <w:rFonts w:asciiTheme="majorHAnsi" w:hAnsiTheme="majorHAnsi" w:cs="TimesNewRoman,Bold"/>
                <w:b/>
                <w:szCs w:val="20"/>
                <w:lang w:bidi="ne-NP"/>
              </w:rPr>
            </w:pPr>
          </w:p>
        </w:tc>
      </w:tr>
      <w:tr w:rsidR="00CF6B2D" w:rsidRPr="00386A2F" w14:paraId="5CA80A2F" w14:textId="77777777" w:rsidTr="00DF1156">
        <w:tc>
          <w:tcPr>
            <w:tcW w:w="2093" w:type="dxa"/>
            <w:tcBorders>
              <w:bottom w:val="single" w:sz="4" w:space="0" w:color="auto"/>
            </w:tcBorders>
            <w:shd w:val="clear" w:color="auto" w:fill="F2F2F2" w:themeFill="background1" w:themeFillShade="F2"/>
          </w:tcPr>
          <w:p w14:paraId="51A7320D"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1638076C"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A18B3" w:rsidRPr="00B57069">
              <w:rPr>
                <w:rFonts w:asciiTheme="majorHAnsi" w:hAnsiTheme="majorHAnsi" w:cs="TimesNewRoman"/>
                <w:b/>
                <w:noProof/>
                <w:szCs w:val="20"/>
                <w:lang w:bidi="ne-NP"/>
              </w:rPr>
              <w:instrText>4</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A18B3" w:rsidRPr="00B57069">
              <w:rPr>
                <w:rFonts w:asciiTheme="majorHAnsi" w:hAnsiTheme="majorHAnsi" w:cs="TimesNewRoman"/>
                <w:b/>
                <w:noProof/>
                <w:szCs w:val="20"/>
                <w:lang w:bidi="ne-NP"/>
              </w:rPr>
              <w:instrText>4</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4A18B3" w:rsidRPr="00B57069">
              <w:rPr>
                <w:rFonts w:asciiTheme="majorHAnsi" w:hAnsiTheme="majorHAnsi" w:cs="TimesNewRoman"/>
                <w:b/>
                <w:noProof/>
                <w:szCs w:val="20"/>
                <w:lang w:bidi="ne-NP"/>
              </w:rPr>
              <w:t>4</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7E8186E2"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4A208556"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r w:rsidR="00DF1156" w:rsidRPr="00386A2F" w14:paraId="7862B020" w14:textId="77777777" w:rsidTr="00DF1156">
        <w:tc>
          <w:tcPr>
            <w:tcW w:w="2093" w:type="dxa"/>
            <w:tcBorders>
              <w:bottom w:val="single" w:sz="4" w:space="0" w:color="auto"/>
            </w:tcBorders>
            <w:shd w:val="clear" w:color="auto" w:fill="F2F2F2" w:themeFill="background1" w:themeFillShade="F2"/>
          </w:tcPr>
          <w:p w14:paraId="359B9407"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2C8A9A0D" w14:textId="75DD234B" w:rsidR="00DF1156" w:rsidRPr="008607C1" w:rsidRDefault="005E297C"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56</w:t>
            </w:r>
          </w:p>
        </w:tc>
        <w:tc>
          <w:tcPr>
            <w:tcW w:w="2410" w:type="dxa"/>
            <w:tcBorders>
              <w:bottom w:val="single" w:sz="4" w:space="0" w:color="auto"/>
            </w:tcBorders>
            <w:shd w:val="clear" w:color="auto" w:fill="F2F2F2" w:themeFill="background1" w:themeFillShade="F2"/>
          </w:tcPr>
          <w:p w14:paraId="5C449F77"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4FA681A7" w14:textId="70389A22" w:rsidR="00DF1156" w:rsidRPr="008607C1" w:rsidRDefault="005E297C"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28</w:t>
            </w:r>
          </w:p>
        </w:tc>
        <w:tc>
          <w:tcPr>
            <w:tcW w:w="2976" w:type="dxa"/>
            <w:gridSpan w:val="3"/>
            <w:tcBorders>
              <w:bottom w:val="single" w:sz="4" w:space="0" w:color="auto"/>
            </w:tcBorders>
            <w:shd w:val="clear" w:color="auto" w:fill="F2F2F2" w:themeFill="background1" w:themeFillShade="F2"/>
          </w:tcPr>
          <w:p w14:paraId="41C8D350"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505F7044" w14:textId="6879A898" w:rsidR="00DF1156" w:rsidRPr="008607C1" w:rsidRDefault="005E297C"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28</w:t>
            </w:r>
          </w:p>
        </w:tc>
      </w:tr>
      <w:tr w:rsidR="00CF6B2D" w:rsidRPr="00386A2F" w14:paraId="15D0E0A7" w14:textId="77777777" w:rsidTr="00384A9B">
        <w:tc>
          <w:tcPr>
            <w:tcW w:w="7054" w:type="dxa"/>
            <w:gridSpan w:val="5"/>
            <w:tcBorders>
              <w:bottom w:val="single" w:sz="4" w:space="0" w:color="auto"/>
            </w:tcBorders>
            <w:shd w:val="clear" w:color="auto" w:fill="F2F2F2" w:themeFill="background1" w:themeFillShade="F2"/>
          </w:tcPr>
          <w:p w14:paraId="7D0BAA24"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438B2449"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4BFBCC13"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64020D" w:rsidRPr="00386A2F" w14:paraId="29E49B02" w14:textId="77777777" w:rsidTr="00384A9B">
        <w:tc>
          <w:tcPr>
            <w:tcW w:w="7054" w:type="dxa"/>
            <w:gridSpan w:val="5"/>
            <w:shd w:val="clear" w:color="auto" w:fill="F2F2F2" w:themeFill="background1" w:themeFillShade="F2"/>
          </w:tcPr>
          <w:p w14:paraId="094721CA"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08E801ED" w14:textId="3F9FEBAF"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479E95C6" w14:textId="69F128B4"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64020D" w:rsidRPr="00386A2F" w14:paraId="7595A398" w14:textId="77777777" w:rsidTr="00384A9B">
        <w:tc>
          <w:tcPr>
            <w:tcW w:w="7054" w:type="dxa"/>
            <w:gridSpan w:val="5"/>
            <w:shd w:val="clear" w:color="auto" w:fill="F2F2F2" w:themeFill="background1" w:themeFillShade="F2"/>
          </w:tcPr>
          <w:p w14:paraId="421B598B"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2E46FDB8" w14:textId="752160BA"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480359C" w14:textId="38D2C0F3" w:rsidR="0064020D" w:rsidRPr="008607C1" w:rsidRDefault="00F40271"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64020D" w:rsidRPr="00386A2F" w14:paraId="0CF0FA5C" w14:textId="77777777" w:rsidTr="00384A9B">
        <w:tc>
          <w:tcPr>
            <w:tcW w:w="7054" w:type="dxa"/>
            <w:gridSpan w:val="5"/>
            <w:shd w:val="clear" w:color="auto" w:fill="F2F2F2" w:themeFill="background1" w:themeFillShade="F2"/>
          </w:tcPr>
          <w:p w14:paraId="08B1FD3A"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F4C490D" w14:textId="1C88BCB4"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C9B4D4B" w14:textId="378B8FDE"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64020D" w:rsidRPr="00386A2F" w14:paraId="4A2751CD" w14:textId="77777777" w:rsidTr="00384A9B">
        <w:tc>
          <w:tcPr>
            <w:tcW w:w="7054" w:type="dxa"/>
            <w:gridSpan w:val="5"/>
            <w:shd w:val="clear" w:color="auto" w:fill="F2F2F2" w:themeFill="background1" w:themeFillShade="F2"/>
          </w:tcPr>
          <w:p w14:paraId="13C1532C"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7AA077DA" w14:textId="44BC060E"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922E139" w14:textId="27FC6B49"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64020D" w:rsidRPr="00386A2F" w14:paraId="30301FD5" w14:textId="77777777" w:rsidTr="00384A9B">
        <w:tc>
          <w:tcPr>
            <w:tcW w:w="7054" w:type="dxa"/>
            <w:gridSpan w:val="5"/>
            <w:shd w:val="clear" w:color="auto" w:fill="F2F2F2" w:themeFill="background1" w:themeFillShade="F2"/>
          </w:tcPr>
          <w:p w14:paraId="6179F652"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1EEB8141" w14:textId="7C41178E"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4BCA6FCE" w14:textId="0BBF9E77"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64020D" w:rsidRPr="00386A2F" w14:paraId="4762C032" w14:textId="77777777" w:rsidTr="00384A9B">
        <w:tc>
          <w:tcPr>
            <w:tcW w:w="7054" w:type="dxa"/>
            <w:gridSpan w:val="5"/>
            <w:tcBorders>
              <w:bottom w:val="single" w:sz="4" w:space="0" w:color="auto"/>
            </w:tcBorders>
            <w:shd w:val="clear" w:color="auto" w:fill="F2F2F2" w:themeFill="background1" w:themeFillShade="F2"/>
          </w:tcPr>
          <w:p w14:paraId="4141FABB"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1B3CB54C" w14:textId="77777777"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0303E487" w14:textId="512EE3D7"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64020D" w:rsidRPr="00386A2F" w14:paraId="204F8847" w14:textId="77777777" w:rsidTr="00384A9B">
        <w:tc>
          <w:tcPr>
            <w:tcW w:w="7054" w:type="dxa"/>
            <w:gridSpan w:val="5"/>
            <w:shd w:val="clear" w:color="auto" w:fill="F2F2F2" w:themeFill="background1" w:themeFillShade="F2"/>
          </w:tcPr>
          <w:p w14:paraId="32741E00" w14:textId="77777777" w:rsidR="0064020D" w:rsidRPr="008607C1" w:rsidRDefault="0064020D" w:rsidP="0064020D">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14:paraId="2BAFBCB2" w14:textId="6831A5EF" w:rsidR="0064020D" w:rsidRPr="008607C1" w:rsidRDefault="0064020D" w:rsidP="0064020D">
            <w:pPr>
              <w:autoSpaceDE w:val="0"/>
              <w:autoSpaceDN w:val="0"/>
              <w:adjustRightInd w:val="0"/>
              <w:jc w:val="center"/>
              <w:rPr>
                <w:rFonts w:asciiTheme="majorHAnsi" w:hAnsiTheme="majorHAnsi" w:cs="TimesNewRoman"/>
                <w:b/>
                <w:szCs w:val="20"/>
                <w:lang w:bidi="ne-NP"/>
              </w:rPr>
            </w:pPr>
          </w:p>
        </w:tc>
        <w:tc>
          <w:tcPr>
            <w:tcW w:w="1418" w:type="dxa"/>
            <w:gridSpan w:val="2"/>
            <w:shd w:val="clear" w:color="auto" w:fill="auto"/>
          </w:tcPr>
          <w:p w14:paraId="0FE6B236" w14:textId="095F3C97" w:rsidR="0064020D" w:rsidRPr="008607C1" w:rsidRDefault="00F40271" w:rsidP="0064020D">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44</w:t>
            </w:r>
            <w:r w:rsidR="0064020D" w:rsidRPr="008607C1">
              <w:rPr>
                <w:rFonts w:asciiTheme="majorHAnsi" w:hAnsiTheme="majorHAnsi" w:cs="TimesNewRoman"/>
                <w:b/>
                <w:szCs w:val="20"/>
                <w:lang w:bidi="ne-NP"/>
              </w:rPr>
              <w:fldChar w:fldCharType="begin"/>
            </w:r>
            <w:r w:rsidR="0064020D">
              <w:rPr>
                <w:rFonts w:asciiTheme="majorHAnsi" w:hAnsiTheme="majorHAnsi" w:cs="TimesNewRoman"/>
                <w:b/>
                <w:szCs w:val="20"/>
                <w:lang w:bidi="ne-NP"/>
              </w:rPr>
              <w:instrText xml:space="preserve"> IF </w:instrText>
            </w:r>
            <w:r w:rsidR="0064020D">
              <w:rPr>
                <w:rFonts w:asciiTheme="majorHAnsi" w:hAnsiTheme="majorHAnsi" w:cs="TimesNewRoman"/>
                <w:b/>
                <w:szCs w:val="20"/>
                <w:lang w:bidi="ne-NP"/>
              </w:rPr>
              <w:fldChar w:fldCharType="begin"/>
            </w:r>
            <w:r w:rsidR="0064020D">
              <w:rPr>
                <w:rFonts w:asciiTheme="majorHAnsi" w:hAnsiTheme="majorHAnsi" w:cs="TimesNewRoman"/>
                <w:b/>
                <w:szCs w:val="20"/>
                <w:lang w:bidi="ne-NP"/>
              </w:rPr>
              <w:instrText xml:space="preserve"> MERGEFIELD SI_SEM_2 </w:instrText>
            </w:r>
            <w:r w:rsidR="0064020D">
              <w:rPr>
                <w:rFonts w:asciiTheme="majorHAnsi" w:hAnsiTheme="majorHAnsi" w:cs="TimesNewRoman"/>
                <w:b/>
                <w:szCs w:val="20"/>
                <w:lang w:bidi="ne-NP"/>
              </w:rPr>
              <w:fldChar w:fldCharType="end"/>
            </w:r>
            <w:r w:rsidR="0064020D">
              <w:rPr>
                <w:rFonts w:asciiTheme="majorHAnsi" w:hAnsiTheme="majorHAnsi" w:cs="TimesNewRoman"/>
                <w:b/>
                <w:szCs w:val="20"/>
                <w:lang w:bidi="ne-NP"/>
              </w:rPr>
              <w:instrText xml:space="preserve"> = "0" "" </w:instrText>
            </w:r>
            <w:r w:rsidR="0064020D">
              <w:rPr>
                <w:rFonts w:asciiTheme="majorHAnsi" w:hAnsiTheme="majorHAnsi" w:cs="TimesNewRoman"/>
                <w:b/>
                <w:szCs w:val="20"/>
                <w:lang w:bidi="ne-NP"/>
              </w:rPr>
              <w:fldChar w:fldCharType="begin"/>
            </w:r>
            <w:r w:rsidR="0064020D">
              <w:rPr>
                <w:rFonts w:asciiTheme="majorHAnsi" w:hAnsiTheme="majorHAnsi" w:cs="TimesNewRoman"/>
                <w:b/>
                <w:szCs w:val="20"/>
                <w:lang w:bidi="ne-NP"/>
              </w:rPr>
              <w:instrText xml:space="preserve"> MERGEFIELD SI_SEM_2 </w:instrText>
            </w:r>
            <w:r w:rsidR="0064020D">
              <w:rPr>
                <w:rFonts w:asciiTheme="majorHAnsi" w:hAnsiTheme="majorHAnsi" w:cs="TimesNewRoman"/>
                <w:b/>
                <w:szCs w:val="20"/>
                <w:lang w:bidi="ne-NP"/>
              </w:rPr>
              <w:fldChar w:fldCharType="end"/>
            </w:r>
            <w:r w:rsidR="0064020D">
              <w:rPr>
                <w:rFonts w:asciiTheme="majorHAnsi" w:hAnsiTheme="majorHAnsi" w:cs="TimesNewRoman"/>
                <w:b/>
                <w:szCs w:val="20"/>
                <w:lang w:bidi="ne-NP"/>
              </w:rPr>
              <w:instrText xml:space="preserve"> </w:instrText>
            </w:r>
            <w:r w:rsidR="0064020D" w:rsidRPr="008607C1">
              <w:rPr>
                <w:rFonts w:asciiTheme="majorHAnsi" w:hAnsiTheme="majorHAnsi" w:cs="TimesNewRoman"/>
                <w:b/>
                <w:szCs w:val="20"/>
                <w:lang w:bidi="ne-NP"/>
              </w:rPr>
              <w:fldChar w:fldCharType="end"/>
            </w:r>
          </w:p>
        </w:tc>
      </w:tr>
      <w:tr w:rsidR="0064020D" w:rsidRPr="00386A2F" w14:paraId="0926EDC2" w14:textId="77777777" w:rsidTr="00384A9B">
        <w:tc>
          <w:tcPr>
            <w:tcW w:w="7054" w:type="dxa"/>
            <w:gridSpan w:val="5"/>
            <w:shd w:val="clear" w:color="auto" w:fill="F2F2F2" w:themeFill="background1" w:themeFillShade="F2"/>
          </w:tcPr>
          <w:p w14:paraId="262BCA49"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14:paraId="78FC18B9" w14:textId="53B7ABB2" w:rsidR="0064020D" w:rsidRPr="008607C1" w:rsidRDefault="0064020D" w:rsidP="0064020D">
            <w:pPr>
              <w:autoSpaceDE w:val="0"/>
              <w:autoSpaceDN w:val="0"/>
              <w:adjustRightInd w:val="0"/>
              <w:jc w:val="center"/>
              <w:rPr>
                <w:rFonts w:asciiTheme="majorHAnsi" w:hAnsiTheme="majorHAnsi" w:cs="TimesNewRoman"/>
                <w:b/>
                <w:szCs w:val="20"/>
                <w:lang w:bidi="ne-NP"/>
              </w:rPr>
            </w:pPr>
          </w:p>
        </w:tc>
        <w:tc>
          <w:tcPr>
            <w:tcW w:w="1418" w:type="dxa"/>
            <w:gridSpan w:val="2"/>
            <w:shd w:val="clear" w:color="auto" w:fill="auto"/>
          </w:tcPr>
          <w:p w14:paraId="7A4D78F9" w14:textId="77777777" w:rsidR="0064020D" w:rsidRPr="008607C1" w:rsidRDefault="0064020D" w:rsidP="0064020D">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56</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56</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56</w:t>
            </w:r>
            <w:r w:rsidRPr="008607C1">
              <w:rPr>
                <w:rFonts w:asciiTheme="majorHAnsi" w:hAnsiTheme="majorHAnsi" w:cs="TimesNewRoman"/>
                <w:b/>
                <w:szCs w:val="20"/>
                <w:lang w:bidi="ne-NP"/>
              </w:rPr>
              <w:fldChar w:fldCharType="end"/>
            </w:r>
          </w:p>
        </w:tc>
      </w:tr>
      <w:tr w:rsidR="0064020D" w:rsidRPr="00386A2F" w14:paraId="4859C50A" w14:textId="77777777" w:rsidTr="00384A9B">
        <w:tc>
          <w:tcPr>
            <w:tcW w:w="7054" w:type="dxa"/>
            <w:gridSpan w:val="5"/>
            <w:shd w:val="clear" w:color="auto" w:fill="F2F2F2" w:themeFill="background1" w:themeFillShade="F2"/>
          </w:tcPr>
          <w:p w14:paraId="357BE459"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14:paraId="6CF3FF00" w14:textId="4842BEC1" w:rsidR="0064020D" w:rsidRPr="008607C1" w:rsidRDefault="0064020D" w:rsidP="0064020D">
            <w:pPr>
              <w:autoSpaceDE w:val="0"/>
              <w:autoSpaceDN w:val="0"/>
              <w:adjustRightInd w:val="0"/>
              <w:jc w:val="center"/>
              <w:rPr>
                <w:rFonts w:asciiTheme="majorHAnsi" w:hAnsiTheme="majorHAnsi" w:cs="TimesNewRoman,Bold"/>
                <w:b/>
                <w:szCs w:val="20"/>
                <w:lang w:bidi="ne-NP"/>
              </w:rPr>
            </w:pPr>
          </w:p>
        </w:tc>
        <w:tc>
          <w:tcPr>
            <w:tcW w:w="1418" w:type="dxa"/>
            <w:gridSpan w:val="2"/>
            <w:shd w:val="clear" w:color="auto" w:fill="auto"/>
          </w:tcPr>
          <w:p w14:paraId="678A8694" w14:textId="77777777" w:rsidR="0064020D" w:rsidRPr="008607C1" w:rsidRDefault="0064020D" w:rsidP="0064020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4</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4</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4</w:t>
            </w:r>
            <w:r>
              <w:rPr>
                <w:rFonts w:asciiTheme="majorHAnsi" w:hAnsiTheme="majorHAnsi" w:cs="TimesNewRoman,Bold"/>
                <w:b/>
                <w:szCs w:val="20"/>
                <w:lang w:bidi="ne-NP"/>
              </w:rPr>
              <w:fldChar w:fldCharType="end"/>
            </w:r>
          </w:p>
        </w:tc>
      </w:tr>
    </w:tbl>
    <w:p w14:paraId="36E8F257"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21A5C80D"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66AC04D" w14:textId="77777777" w:rsidTr="006B7D20">
        <w:tc>
          <w:tcPr>
            <w:tcW w:w="2235" w:type="dxa"/>
            <w:shd w:val="clear" w:color="auto" w:fill="F2F2F2" w:themeFill="background1" w:themeFillShade="F2"/>
            <w:vAlign w:val="center"/>
          </w:tcPr>
          <w:p w14:paraId="6FF86965"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27F03D41" w14:textId="77777777" w:rsidR="00CF6B2D" w:rsidRPr="008C0CCD" w:rsidRDefault="00CF6B2D" w:rsidP="00C71699">
            <w:pPr>
              <w:autoSpaceDE w:val="0"/>
              <w:autoSpaceDN w:val="0"/>
              <w:adjustRightInd w:val="0"/>
              <w:jc w:val="both"/>
              <w:rPr>
                <w:rFonts w:asciiTheme="majorHAnsi" w:hAnsiTheme="majorHAnsi" w:cs="TimesNewRoman,Bold"/>
                <w:szCs w:val="20"/>
                <w:lang w:bidi="ne-NP"/>
              </w:rPr>
            </w:pPr>
          </w:p>
        </w:tc>
      </w:tr>
      <w:tr w:rsidR="00CF6B2D" w:rsidRPr="008C0CCD" w14:paraId="25A0FD76" w14:textId="77777777" w:rsidTr="006B7D20">
        <w:tc>
          <w:tcPr>
            <w:tcW w:w="2235" w:type="dxa"/>
            <w:shd w:val="clear" w:color="auto" w:fill="F2F2F2" w:themeFill="background1" w:themeFillShade="F2"/>
            <w:vAlign w:val="center"/>
          </w:tcPr>
          <w:p w14:paraId="08603413"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6DBA782B" w14:textId="77777777" w:rsidR="00CF6B2D" w:rsidRPr="008C0CCD" w:rsidRDefault="00CF6B2D" w:rsidP="00C71699">
            <w:pPr>
              <w:autoSpaceDE w:val="0"/>
              <w:autoSpaceDN w:val="0"/>
              <w:adjustRightInd w:val="0"/>
              <w:jc w:val="both"/>
              <w:rPr>
                <w:rFonts w:asciiTheme="majorHAnsi" w:hAnsiTheme="majorHAnsi" w:cs="TimesNewRoman,Bold"/>
                <w:szCs w:val="20"/>
                <w:lang w:bidi="ne-NP"/>
              </w:rPr>
            </w:pPr>
          </w:p>
        </w:tc>
      </w:tr>
    </w:tbl>
    <w:p w14:paraId="2C286AD0"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25968A53"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1A6B9086" w14:textId="77777777" w:rsidTr="00D750EE">
        <w:tc>
          <w:tcPr>
            <w:tcW w:w="2235" w:type="dxa"/>
            <w:shd w:val="clear" w:color="auto" w:fill="F2F2F2" w:themeFill="background1" w:themeFillShade="F2"/>
            <w:vAlign w:val="center"/>
          </w:tcPr>
          <w:p w14:paraId="1B45670C"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508F097B" w14:textId="0D9B4270" w:rsidR="00CF6B2D" w:rsidRPr="008C0CCD" w:rsidRDefault="00903654" w:rsidP="008E0432">
            <w:pPr>
              <w:autoSpaceDE w:val="0"/>
              <w:autoSpaceDN w:val="0"/>
              <w:adjustRightInd w:val="0"/>
              <w:rPr>
                <w:rFonts w:asciiTheme="majorHAnsi" w:hAnsiTheme="majorHAnsi" w:cs="TimesNewRoman,Bold"/>
                <w:bCs/>
                <w:szCs w:val="20"/>
                <w:lang w:bidi="ne-NP"/>
              </w:rPr>
            </w:pPr>
            <w:r w:rsidRPr="00C07588">
              <w:rPr>
                <w:bCs/>
                <w:szCs w:val="20"/>
                <w:lang w:bidi="ne-NP"/>
              </w:rPr>
              <w:t>Logistic video support</w:t>
            </w:r>
          </w:p>
        </w:tc>
      </w:tr>
      <w:tr w:rsidR="00903654" w:rsidRPr="008C0CCD" w14:paraId="52363754" w14:textId="77777777" w:rsidTr="00D750EE">
        <w:tc>
          <w:tcPr>
            <w:tcW w:w="2235" w:type="dxa"/>
            <w:shd w:val="clear" w:color="auto" w:fill="F2F2F2" w:themeFill="background1" w:themeFillShade="F2"/>
            <w:vAlign w:val="center"/>
          </w:tcPr>
          <w:p w14:paraId="2B941A2E" w14:textId="77777777" w:rsidR="00903654" w:rsidRPr="008C0CCD" w:rsidRDefault="00903654" w:rsidP="00903654">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14:paraId="6BBD24B5" w14:textId="41095519" w:rsidR="00903654" w:rsidRPr="008C0CCD" w:rsidRDefault="00903654" w:rsidP="00903654">
            <w:pPr>
              <w:autoSpaceDE w:val="0"/>
              <w:autoSpaceDN w:val="0"/>
              <w:adjustRightInd w:val="0"/>
              <w:jc w:val="both"/>
              <w:rPr>
                <w:rFonts w:asciiTheme="majorHAnsi" w:hAnsiTheme="majorHAnsi" w:cs="TimesNewRoman,Bold"/>
                <w:bCs/>
                <w:szCs w:val="20"/>
                <w:lang w:bidi="ne-NP"/>
              </w:rPr>
            </w:pPr>
            <w:r w:rsidRPr="00C07588">
              <w:rPr>
                <w:bCs/>
                <w:szCs w:val="20"/>
                <w:lang w:val="en-US" w:bidi="ne-NP"/>
              </w:rPr>
              <w:t>Students will wear protective clothing (lab coat)</w:t>
            </w:r>
          </w:p>
        </w:tc>
      </w:tr>
    </w:tbl>
    <w:p w14:paraId="04F569DC"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55EAD65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1A43F220" w14:textId="77777777" w:rsidTr="006B7D20">
        <w:trPr>
          <w:cantSplit/>
          <w:trHeight w:val="880"/>
        </w:trPr>
        <w:tc>
          <w:tcPr>
            <w:tcW w:w="675" w:type="dxa"/>
            <w:vMerge w:val="restart"/>
            <w:shd w:val="clear" w:color="auto" w:fill="F3F3F3"/>
            <w:textDirection w:val="btLr"/>
            <w:vAlign w:val="center"/>
          </w:tcPr>
          <w:p w14:paraId="2D2CC083" w14:textId="77777777"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28E22853" w14:textId="1DDBEDAC" w:rsidR="00331357" w:rsidRPr="00993891" w:rsidRDefault="00F40271" w:rsidP="00F4027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0731BD9D" w14:textId="3C03F691" w:rsidR="00A808E1" w:rsidRPr="00F40271" w:rsidRDefault="00F40271" w:rsidP="00A808E1">
            <w:pPr>
              <w:pStyle w:val="Default"/>
              <w:rPr>
                <w:rFonts w:asciiTheme="majorHAnsi" w:hAnsiTheme="majorHAnsi" w:cs="TimesNewRoman,Bold"/>
                <w:b/>
                <w:bCs/>
                <w:sz w:val="20"/>
                <w:szCs w:val="20"/>
                <w:lang w:val="ro-RO" w:bidi="ne-NP"/>
              </w:rPr>
            </w:pPr>
            <w:r>
              <w:rPr>
                <w:rFonts w:asciiTheme="majorHAnsi" w:hAnsiTheme="majorHAnsi" w:cs="Times New Roman"/>
                <w:sz w:val="20"/>
                <w:szCs w:val="20"/>
                <w:lang w:val="en"/>
              </w:rPr>
              <w:t>D</w:t>
            </w:r>
            <w:r w:rsidR="00E37981" w:rsidRPr="00F40271">
              <w:rPr>
                <w:rFonts w:asciiTheme="majorHAnsi" w:hAnsiTheme="majorHAnsi" w:cs="Times New Roman"/>
                <w:sz w:val="20"/>
                <w:szCs w:val="20"/>
                <w:lang w:val="en"/>
              </w:rPr>
              <w:t>escription of concepts, theories and fundamental concepts of physiological and pathological mechanisms of the body, symptoms and clinical signs, identification methods a</w:t>
            </w:r>
            <w:r w:rsidR="00597EB4">
              <w:rPr>
                <w:rFonts w:asciiTheme="majorHAnsi" w:hAnsiTheme="majorHAnsi" w:cs="Times New Roman"/>
                <w:sz w:val="20"/>
                <w:szCs w:val="20"/>
                <w:lang w:val="en"/>
              </w:rPr>
              <w:t>nd techniques of physiotherapy</w:t>
            </w:r>
          </w:p>
        </w:tc>
      </w:tr>
      <w:tr w:rsidR="00331357" w:rsidRPr="008C0CCD" w14:paraId="68AECE99" w14:textId="77777777" w:rsidTr="006B7D20">
        <w:trPr>
          <w:cantSplit/>
          <w:trHeight w:val="834"/>
        </w:trPr>
        <w:tc>
          <w:tcPr>
            <w:tcW w:w="675" w:type="dxa"/>
            <w:vMerge/>
            <w:shd w:val="clear" w:color="auto" w:fill="F3F3F3"/>
            <w:textDirection w:val="btLr"/>
            <w:vAlign w:val="center"/>
          </w:tcPr>
          <w:p w14:paraId="3BAC710B" w14:textId="77777777"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61798E68" w14:textId="19399476" w:rsidR="00331357" w:rsidRPr="00993891" w:rsidRDefault="00F40271" w:rsidP="00F4027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0F591CB4" w14:textId="5D9B20C3" w:rsidR="00331357" w:rsidRPr="00F40271" w:rsidRDefault="00F40271" w:rsidP="00A808E1">
            <w:pPr>
              <w:pStyle w:val="Default"/>
              <w:rPr>
                <w:rFonts w:asciiTheme="majorHAnsi" w:hAnsiTheme="majorHAnsi" w:cs="TimesNewRoman,Bold"/>
                <w:b/>
                <w:bCs/>
                <w:sz w:val="20"/>
                <w:szCs w:val="20"/>
                <w:lang w:val="ro-RO" w:bidi="ne-NP"/>
              </w:rPr>
            </w:pPr>
            <w:r>
              <w:rPr>
                <w:rFonts w:asciiTheme="majorHAnsi" w:hAnsiTheme="majorHAnsi" w:cs="Times New Roman"/>
                <w:sz w:val="20"/>
                <w:szCs w:val="20"/>
                <w:lang w:val="en"/>
              </w:rPr>
              <w:t>F</w:t>
            </w:r>
            <w:r w:rsidR="00E37981" w:rsidRPr="00F40271">
              <w:rPr>
                <w:rFonts w:asciiTheme="majorHAnsi" w:hAnsiTheme="majorHAnsi" w:cs="Times New Roman"/>
                <w:sz w:val="20"/>
                <w:szCs w:val="20"/>
                <w:lang w:val="en"/>
              </w:rPr>
              <w:t>ormulation of hypotheses and operationalization of key concepts to explain syndromes and / or diseases</w:t>
            </w:r>
          </w:p>
        </w:tc>
      </w:tr>
    </w:tbl>
    <w:p w14:paraId="1538C00A" w14:textId="77777777" w:rsidR="00D34F35" w:rsidRDefault="00D34F35"/>
    <w:p w14:paraId="36D0EF27"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08737DBE"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391400F9" w14:textId="77777777" w:rsidTr="00910019">
        <w:tc>
          <w:tcPr>
            <w:tcW w:w="2358" w:type="dxa"/>
            <w:shd w:val="clear" w:color="auto" w:fill="F2F2F2" w:themeFill="background1" w:themeFillShade="F2"/>
            <w:vAlign w:val="center"/>
          </w:tcPr>
          <w:p w14:paraId="51AB9BF1"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3F8A560D" w14:textId="04C8A607" w:rsidR="00CF6B2D" w:rsidRPr="00F40271" w:rsidRDefault="00E37981" w:rsidP="00E37981">
            <w:pPr>
              <w:pStyle w:val="BodyText"/>
              <w:spacing w:line="240" w:lineRule="auto"/>
              <w:rPr>
                <w:rFonts w:asciiTheme="majorHAnsi" w:hAnsiTheme="majorHAnsi"/>
                <w:b w:val="0"/>
                <w:bCs w:val="0"/>
                <w:sz w:val="20"/>
                <w:szCs w:val="20"/>
                <w:lang w:bidi="ne-NP"/>
              </w:rPr>
            </w:pPr>
            <w:r w:rsidRPr="00F40271">
              <w:rPr>
                <w:rFonts w:asciiTheme="majorHAnsi" w:hAnsiTheme="majorHAnsi"/>
                <w:b w:val="0"/>
                <w:sz w:val="20"/>
                <w:szCs w:val="20"/>
              </w:rPr>
              <w:t>Knowing the shape and structure of the human body and anatomy of various body systems</w:t>
            </w:r>
          </w:p>
        </w:tc>
      </w:tr>
      <w:tr w:rsidR="00CF6B2D" w:rsidRPr="008C0CCD" w14:paraId="6A59D675" w14:textId="77777777" w:rsidTr="00910019">
        <w:tc>
          <w:tcPr>
            <w:tcW w:w="2358" w:type="dxa"/>
            <w:shd w:val="clear" w:color="auto" w:fill="F2F2F2" w:themeFill="background1" w:themeFillShade="F2"/>
            <w:vAlign w:val="center"/>
          </w:tcPr>
          <w:p w14:paraId="4F76188A"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14A46336" w14:textId="47B7AF77" w:rsidR="00E37981" w:rsidRPr="00F40271" w:rsidRDefault="00E37981" w:rsidP="00E37981">
            <w:pPr>
              <w:pStyle w:val="BodyText"/>
              <w:spacing w:line="240" w:lineRule="auto"/>
              <w:rPr>
                <w:rFonts w:asciiTheme="majorHAnsi" w:hAnsiTheme="majorHAnsi"/>
                <w:b w:val="0"/>
                <w:sz w:val="20"/>
                <w:szCs w:val="20"/>
              </w:rPr>
            </w:pPr>
            <w:r w:rsidRPr="00F40271">
              <w:rPr>
                <w:rFonts w:asciiTheme="majorHAnsi" w:hAnsiTheme="majorHAnsi"/>
                <w:b w:val="0"/>
                <w:sz w:val="20"/>
                <w:szCs w:val="20"/>
              </w:rPr>
              <w:t>Gaining knowledge on the functioning of the musculoskeletal,  cardiovascular, respiratory, digestive, urinary, nervous sistems</w:t>
            </w:r>
          </w:p>
          <w:p w14:paraId="009835F0" w14:textId="017ED7FA" w:rsidR="00CF6B2D" w:rsidRPr="00F40271" w:rsidRDefault="00E37981" w:rsidP="00E37981">
            <w:pPr>
              <w:autoSpaceDE w:val="0"/>
              <w:autoSpaceDN w:val="0"/>
              <w:adjustRightInd w:val="0"/>
              <w:jc w:val="both"/>
              <w:rPr>
                <w:rFonts w:asciiTheme="majorHAnsi" w:hAnsiTheme="majorHAnsi" w:cs="TimesNewRoman"/>
                <w:szCs w:val="20"/>
                <w:lang w:bidi="ne-NP"/>
              </w:rPr>
            </w:pPr>
            <w:r w:rsidRPr="00F40271">
              <w:rPr>
                <w:rFonts w:asciiTheme="majorHAnsi" w:hAnsiTheme="majorHAnsi" w:cs="Times New Roman"/>
                <w:szCs w:val="20"/>
              </w:rPr>
              <w:t>Integration anatomical data and functional unit of the living organism.</w:t>
            </w:r>
          </w:p>
        </w:tc>
      </w:tr>
    </w:tbl>
    <w:p w14:paraId="13852F08"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776A13C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8"/>
        <w:gridCol w:w="1982"/>
        <w:gridCol w:w="1428"/>
      </w:tblGrid>
      <w:tr w:rsidR="00CF6B2D" w:rsidRPr="00F40271" w14:paraId="48244B86" w14:textId="77777777" w:rsidTr="00F97679">
        <w:tc>
          <w:tcPr>
            <w:tcW w:w="6727" w:type="dxa"/>
            <w:gridSpan w:val="2"/>
            <w:shd w:val="clear" w:color="auto" w:fill="F2F2F2" w:themeFill="background1" w:themeFillShade="F2"/>
            <w:vAlign w:val="center"/>
          </w:tcPr>
          <w:p w14:paraId="3B84C8C0" w14:textId="6F52F30E" w:rsidR="00CF6B2D" w:rsidRPr="00F40271" w:rsidRDefault="00D73F7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8.1.</w:t>
            </w:r>
            <w:r w:rsidR="00CF6B2D" w:rsidRPr="00F40271">
              <w:rPr>
                <w:rFonts w:asciiTheme="majorHAnsi" w:hAnsiTheme="majorHAnsi" w:cs="TimesNewRoman,Bold"/>
                <w:bCs/>
                <w:szCs w:val="20"/>
                <w:lang w:bidi="ne-NP"/>
              </w:rPr>
              <w:t xml:space="preserve"> </w:t>
            </w:r>
            <w:r w:rsidR="006B7D20" w:rsidRPr="00F40271">
              <w:rPr>
                <w:rFonts w:asciiTheme="majorHAnsi" w:hAnsiTheme="majorHAnsi" w:cs="TimesNewRoman,Bold"/>
                <w:bCs/>
                <w:szCs w:val="20"/>
                <w:lang w:bidi="ne-NP"/>
              </w:rPr>
              <w:t>Lecture</w:t>
            </w:r>
            <w:r w:rsidR="00D750EE" w:rsidRPr="00F40271">
              <w:rPr>
                <w:rFonts w:asciiTheme="majorHAnsi" w:hAnsiTheme="majorHAnsi" w:cs="TimesNewRoman,Bold"/>
                <w:bCs/>
                <w:szCs w:val="20"/>
                <w:lang w:bidi="ne-NP"/>
              </w:rPr>
              <w:t>s</w:t>
            </w:r>
            <w:r w:rsidR="00F97679" w:rsidRPr="00F40271">
              <w:rPr>
                <w:rFonts w:asciiTheme="majorHAnsi" w:hAnsiTheme="majorHAnsi" w:cs="TimesNewRoman,Bold"/>
                <w:bCs/>
                <w:szCs w:val="20"/>
                <w:lang w:bidi="ne-NP"/>
              </w:rPr>
              <w:t xml:space="preserve"> SEMESTER 1</w:t>
            </w:r>
          </w:p>
        </w:tc>
        <w:tc>
          <w:tcPr>
            <w:tcW w:w="1982" w:type="dxa"/>
            <w:shd w:val="clear" w:color="auto" w:fill="F2F2F2" w:themeFill="background1" w:themeFillShade="F2"/>
          </w:tcPr>
          <w:p w14:paraId="70164E7B" w14:textId="77777777" w:rsidR="00CF6B2D"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val="en-US" w:bidi="ne-NP"/>
              </w:rPr>
              <w:t>Teaching methods</w:t>
            </w:r>
          </w:p>
        </w:tc>
        <w:tc>
          <w:tcPr>
            <w:tcW w:w="1428" w:type="dxa"/>
            <w:shd w:val="clear" w:color="auto" w:fill="F2F2F2" w:themeFill="background1" w:themeFillShade="F2"/>
          </w:tcPr>
          <w:p w14:paraId="22CDB1A2" w14:textId="77777777" w:rsidR="00CF6B2D"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Observations</w:t>
            </w:r>
          </w:p>
        </w:tc>
      </w:tr>
      <w:tr w:rsidR="00730232" w:rsidRPr="00F40271" w14:paraId="02519656" w14:textId="77777777" w:rsidTr="00F97679">
        <w:tc>
          <w:tcPr>
            <w:tcW w:w="449" w:type="dxa"/>
            <w:shd w:val="clear" w:color="auto" w:fill="auto"/>
            <w:vAlign w:val="center"/>
          </w:tcPr>
          <w:p w14:paraId="29825BD0" w14:textId="6A68EF5C" w:rsidR="00730232"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w:t>
            </w:r>
          </w:p>
        </w:tc>
        <w:tc>
          <w:tcPr>
            <w:tcW w:w="6278" w:type="dxa"/>
            <w:shd w:val="clear" w:color="auto" w:fill="auto"/>
            <w:vAlign w:val="center"/>
          </w:tcPr>
          <w:p w14:paraId="44024237" w14:textId="20A914C5"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Cardiovascular system: external and internal conformation of the heart, functional anatomy and structure of the heart; endocardium, contractile myocardium, embryonic myocardium, pericardium; vasculature and innervation of the heart.</w:t>
            </w:r>
          </w:p>
          <w:p w14:paraId="0909075E" w14:textId="1E454178"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c>
          <w:tcPr>
            <w:tcW w:w="1982" w:type="dxa"/>
            <w:shd w:val="clear" w:color="auto" w:fill="auto"/>
          </w:tcPr>
          <w:p w14:paraId="68653170"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3A6C5B98" w14:textId="0D269059"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6A02A3C4" w14:textId="1817A78E"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06134CE4" w14:textId="77777777" w:rsidTr="00F97679">
        <w:tc>
          <w:tcPr>
            <w:tcW w:w="449" w:type="dxa"/>
            <w:shd w:val="clear" w:color="auto" w:fill="auto"/>
            <w:vAlign w:val="center"/>
          </w:tcPr>
          <w:p w14:paraId="0F010596" w14:textId="7B4D1895" w:rsidR="00730232"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w:t>
            </w:r>
          </w:p>
        </w:tc>
        <w:tc>
          <w:tcPr>
            <w:tcW w:w="6278" w:type="dxa"/>
            <w:shd w:val="clear" w:color="auto" w:fill="auto"/>
            <w:vAlign w:val="center"/>
          </w:tcPr>
          <w:p w14:paraId="70DD65C7" w14:textId="77777777"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Cardiovascular system - systemic circulation, pulmonary circulation</w:t>
            </w:r>
          </w:p>
          <w:p w14:paraId="354002A5"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c>
          <w:tcPr>
            <w:tcW w:w="1982" w:type="dxa"/>
            <w:shd w:val="clear" w:color="auto" w:fill="auto"/>
          </w:tcPr>
          <w:p w14:paraId="22B26312"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73B2326E" w14:textId="308F7598"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16459289" w14:textId="082891BF"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0C9DFCCA" w14:textId="77777777" w:rsidTr="00F97679">
        <w:tc>
          <w:tcPr>
            <w:tcW w:w="449" w:type="dxa"/>
            <w:shd w:val="clear" w:color="auto" w:fill="auto"/>
            <w:vAlign w:val="center"/>
          </w:tcPr>
          <w:p w14:paraId="2D79865E" w14:textId="7CBE69C4" w:rsidR="00730232"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w:t>
            </w:r>
          </w:p>
        </w:tc>
        <w:tc>
          <w:tcPr>
            <w:tcW w:w="6278" w:type="dxa"/>
            <w:shd w:val="clear" w:color="auto" w:fill="auto"/>
            <w:vAlign w:val="center"/>
          </w:tcPr>
          <w:p w14:paraId="762CC1F5" w14:textId="77777777"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Respiratory system- extrapulmonary respiratory tract: nasal passages, larynx, trachea- external and internal shape</w:t>
            </w:r>
          </w:p>
          <w:p w14:paraId="2E19BB55" w14:textId="77777777"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Lungs-external conformation, structure, vascularization and innervation, pulmonary organization, pleura</w:t>
            </w:r>
          </w:p>
          <w:p w14:paraId="2A249F30" w14:textId="6982138B" w:rsidR="00730232"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 </w:t>
            </w:r>
          </w:p>
        </w:tc>
        <w:tc>
          <w:tcPr>
            <w:tcW w:w="1982" w:type="dxa"/>
            <w:shd w:val="clear" w:color="auto" w:fill="auto"/>
          </w:tcPr>
          <w:p w14:paraId="2EBB256C"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59FBC283" w14:textId="5C975EA6"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2A61FFC5" w14:textId="3AC320CF"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37C49415" w14:textId="77777777" w:rsidTr="00F97679">
        <w:tc>
          <w:tcPr>
            <w:tcW w:w="449" w:type="dxa"/>
            <w:shd w:val="clear" w:color="auto" w:fill="auto"/>
            <w:vAlign w:val="center"/>
          </w:tcPr>
          <w:p w14:paraId="13C1B176" w14:textId="6B78386D" w:rsidR="00730232"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w:t>
            </w:r>
          </w:p>
        </w:tc>
        <w:tc>
          <w:tcPr>
            <w:tcW w:w="6278" w:type="dxa"/>
            <w:shd w:val="clear" w:color="auto" w:fill="auto"/>
            <w:vAlign w:val="center"/>
          </w:tcPr>
          <w:p w14:paraId="08C1B3B1" w14:textId="3E349A22" w:rsidR="00730232"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Digestive system- oral cavity and adnexal glands, oesophagus, descriptive and functional anatomy, structure, vasculature and innervation. Stomach, descriptive and functional anatomy, structure, vasculature and innervation</w:t>
            </w:r>
          </w:p>
        </w:tc>
        <w:tc>
          <w:tcPr>
            <w:tcW w:w="1982" w:type="dxa"/>
            <w:shd w:val="clear" w:color="auto" w:fill="auto"/>
          </w:tcPr>
          <w:p w14:paraId="5E8B8894"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A174D25" w14:textId="2A038C14"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3AF72EA0" w14:textId="568B4196"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59C0B535"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E781D79" w14:textId="39DA070C"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5</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0223C716" w14:textId="77777777"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Small intestine, descriptive and functional anatomy, structure, vasculature and innervation. Large intestine - descriptive and functional anatomy, structure, vasculature and innervation. </w:t>
            </w:r>
          </w:p>
          <w:p w14:paraId="410F8565" w14:textId="6CDB3791"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Appendicular glands: liver, bile ducts</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A5A98F6"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B7D56C0" w14:textId="40AAE1DF"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275BC2B" w14:textId="445143D9"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12AC971B"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0F48832" w14:textId="35576660"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6</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5019CD1D" w14:textId="08BD9A75"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Adnexal glands: pancreas - descriptive anatomy; structure, vasculature and innervation, peritoneum; spleen - external conformation and structure-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877B29D"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8DEC168" w14:textId="730BED46"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AE6D86" w14:textId="1FC10004"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1289EBF9"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022DB018" w14:textId="02189230"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7</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1F9EC36B" w14:textId="77777777"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Urogenital system -</w:t>
            </w:r>
          </w:p>
          <w:p w14:paraId="2DC92E8F" w14:textId="28BBB0B8"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Kidneys external conformation, structure, excretory pathways functional organization</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F3EF919"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1A0BF361" w14:textId="0DE71890"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7848908" w14:textId="58DE8BB9"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479CE015"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02E70CB" w14:textId="5E97B5BA"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lastRenderedPageBreak/>
              <w:t>8</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326D64C5" w14:textId="77777777" w:rsidR="00CB1A5F"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Male genital apparatus - functional organization, </w:t>
            </w:r>
          </w:p>
          <w:p w14:paraId="20AA0493" w14:textId="30EFB74E"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Female genital apparatus - functional organization,</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F4B0969"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357E334D" w14:textId="6CB4CE9F"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582D7C8" w14:textId="588CA05E"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73E12F32"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84D69F5" w14:textId="52BB4273"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9</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7CE6BE28" w14:textId="7757E81A"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head and neck regions</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1F3A741"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3B1A02C9" w14:textId="6B6437CF"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FE9B567" w14:textId="5A29B788"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13521530"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20DC77E5" w14:textId="6E4C6C3A"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10</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44F040DE" w14:textId="02701334"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regions of the trunk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89BD6F1"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4FF552B9" w14:textId="2D91A488"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1736764" w14:textId="126C6385"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F97679" w:rsidRPr="00F40271" w14:paraId="43E1EB92"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860A995" w14:textId="42FE738F" w:rsidR="00F97679"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w:t>
            </w:r>
            <w:r w:rsidR="00CB1A5F" w:rsidRPr="00F40271">
              <w:rPr>
                <w:rFonts w:asciiTheme="majorHAnsi" w:hAnsiTheme="majorHAnsi" w:cs="TimesNewRoman,Bold"/>
                <w:bCs/>
                <w:szCs w:val="20"/>
                <w:lang w:bidi="ne-NP"/>
              </w:rPr>
              <w:t>1</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5F56B6DB" w14:textId="209D58C8"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regions of the upper limb</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22465B8"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1CB1E7D2" w14:textId="095F2EB2"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0172B38" w14:textId="7F826D69"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4 hours</w:t>
            </w:r>
          </w:p>
        </w:tc>
      </w:tr>
      <w:tr w:rsidR="00F97679" w:rsidRPr="00F40271" w14:paraId="2C2942EC" w14:textId="77777777" w:rsidTr="00F97679">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4D170CFD" w14:textId="4CAD6604" w:rsidR="00F97679"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w:t>
            </w:r>
            <w:r w:rsidR="00CB1A5F" w:rsidRPr="00F40271">
              <w:rPr>
                <w:rFonts w:asciiTheme="majorHAnsi" w:hAnsiTheme="majorHAnsi" w:cs="TimesNewRoman,Bold"/>
                <w:bCs/>
                <w:szCs w:val="20"/>
                <w:lang w:bidi="ne-NP"/>
              </w:rPr>
              <w:t>2</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14:paraId="085A34A8" w14:textId="793522ED" w:rsidR="00F97679" w:rsidRPr="00F40271" w:rsidRDefault="00CB1A5F"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regions of the lower limb</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CDC3720"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7A2D658" w14:textId="273BD1D8" w:rsidR="00F97679"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D05A21F" w14:textId="733EE9E8" w:rsidR="00F97679"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4 hours</w:t>
            </w:r>
          </w:p>
        </w:tc>
      </w:tr>
    </w:tbl>
    <w:p w14:paraId="0B71A8F2"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7"/>
        <w:gridCol w:w="1983"/>
        <w:gridCol w:w="1428"/>
      </w:tblGrid>
      <w:tr w:rsidR="006B7D20" w:rsidRPr="00F40271" w14:paraId="7E705B0A" w14:textId="77777777" w:rsidTr="00560B0A">
        <w:tc>
          <w:tcPr>
            <w:tcW w:w="6726" w:type="dxa"/>
            <w:gridSpan w:val="2"/>
            <w:shd w:val="clear" w:color="auto" w:fill="F2F2F2" w:themeFill="background1" w:themeFillShade="F2"/>
            <w:vAlign w:val="center"/>
          </w:tcPr>
          <w:p w14:paraId="226B120D" w14:textId="65A1225B" w:rsidR="006B7D20"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8.2. </w:t>
            </w:r>
            <w:r w:rsidR="00D750EE" w:rsidRPr="00F40271">
              <w:rPr>
                <w:rFonts w:asciiTheme="majorHAnsi" w:hAnsiTheme="majorHAnsi" w:cs="TimesNewRoman,Bold"/>
                <w:bCs/>
                <w:szCs w:val="20"/>
                <w:lang w:bidi="ne-NP"/>
              </w:rPr>
              <w:t>P</w:t>
            </w:r>
            <w:r w:rsidRPr="00F40271">
              <w:rPr>
                <w:rFonts w:asciiTheme="majorHAnsi" w:hAnsiTheme="majorHAnsi" w:cs="TimesNewRoman,Bold"/>
                <w:bCs/>
                <w:szCs w:val="20"/>
                <w:lang w:bidi="ne-NP"/>
              </w:rPr>
              <w:t xml:space="preserve">ractical </w:t>
            </w:r>
            <w:r w:rsidR="00D750EE" w:rsidRPr="00F40271">
              <w:rPr>
                <w:rFonts w:asciiTheme="majorHAnsi" w:hAnsiTheme="majorHAnsi" w:cs="TimesNewRoman,Bold"/>
                <w:bCs/>
                <w:szCs w:val="20"/>
                <w:lang w:bidi="ne-NP"/>
              </w:rPr>
              <w:t>activities</w:t>
            </w:r>
            <w:r w:rsidRPr="00F40271">
              <w:rPr>
                <w:rFonts w:asciiTheme="majorHAnsi" w:hAnsiTheme="majorHAnsi" w:cs="TimesNewRoman,Bold"/>
                <w:bCs/>
                <w:szCs w:val="20"/>
                <w:lang w:bidi="ne-NP"/>
              </w:rPr>
              <w:t xml:space="preserve"> - </w:t>
            </w:r>
            <w:r w:rsidRPr="00F40271">
              <w:rPr>
                <w:rFonts w:asciiTheme="majorHAnsi" w:hAnsiTheme="majorHAnsi" w:cs="TimesNewRoman,Bold"/>
                <w:bCs/>
                <w:szCs w:val="20"/>
                <w:lang w:bidi="ne-NP"/>
              </w:rPr>
              <w:fldChar w:fldCharType="begin"/>
            </w:r>
            <w:r w:rsidRPr="00F40271">
              <w:rPr>
                <w:rFonts w:asciiTheme="majorHAnsi" w:hAnsiTheme="majorHAnsi" w:cs="TimesNewRoman,Bold"/>
                <w:bCs/>
                <w:szCs w:val="20"/>
                <w:lang w:bidi="ne-NP"/>
              </w:rPr>
              <w:instrText xml:space="preserve"> MERGEFIELD Tip_activ_pr </w:instrText>
            </w:r>
            <w:r w:rsidRPr="00F40271">
              <w:rPr>
                <w:rFonts w:asciiTheme="majorHAnsi" w:hAnsiTheme="majorHAnsi" w:cs="TimesNewRoman,Bold"/>
                <w:bCs/>
                <w:szCs w:val="20"/>
                <w:lang w:bidi="ne-NP"/>
              </w:rPr>
              <w:fldChar w:fldCharType="separate"/>
            </w:r>
            <w:r w:rsidR="004A18B3" w:rsidRPr="00F40271">
              <w:rPr>
                <w:rFonts w:asciiTheme="majorHAnsi" w:hAnsiTheme="majorHAnsi" w:cs="TimesNewRoman,Bold"/>
                <w:bCs/>
                <w:noProof/>
                <w:szCs w:val="20"/>
                <w:lang w:bidi="ne-NP"/>
              </w:rPr>
              <w:t>practical class</w:t>
            </w:r>
            <w:r w:rsidRPr="00F40271">
              <w:rPr>
                <w:rFonts w:asciiTheme="majorHAnsi" w:hAnsiTheme="majorHAnsi" w:cs="TimesNewRoman,Bold"/>
                <w:bCs/>
                <w:szCs w:val="20"/>
                <w:lang w:bidi="ne-NP"/>
              </w:rPr>
              <w:fldChar w:fldCharType="end"/>
            </w:r>
            <w:r w:rsidRPr="00F40271">
              <w:rPr>
                <w:rFonts w:asciiTheme="majorHAnsi" w:hAnsiTheme="majorHAnsi" w:cs="TimesNewRoman,Bold"/>
                <w:bCs/>
                <w:szCs w:val="20"/>
                <w:lang w:bidi="ne-NP"/>
              </w:rPr>
              <w:t xml:space="preserve"> </w:t>
            </w:r>
            <w:r w:rsidR="00560B0A" w:rsidRPr="00F40271">
              <w:rPr>
                <w:rFonts w:asciiTheme="majorHAnsi" w:hAnsiTheme="majorHAnsi" w:cs="TimesNewRoman,Bold"/>
                <w:bCs/>
                <w:szCs w:val="20"/>
                <w:lang w:bidi="ne-NP"/>
              </w:rPr>
              <w:t xml:space="preserve"> sem 1</w:t>
            </w:r>
          </w:p>
        </w:tc>
        <w:tc>
          <w:tcPr>
            <w:tcW w:w="1983" w:type="dxa"/>
            <w:shd w:val="clear" w:color="auto" w:fill="F2F2F2" w:themeFill="background1" w:themeFillShade="F2"/>
          </w:tcPr>
          <w:p w14:paraId="00A030CD" w14:textId="77777777" w:rsidR="006B7D20"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val="en-US" w:bidi="ne-NP"/>
              </w:rPr>
              <w:t>Teaching methods</w:t>
            </w:r>
          </w:p>
        </w:tc>
        <w:tc>
          <w:tcPr>
            <w:tcW w:w="1428" w:type="dxa"/>
            <w:shd w:val="clear" w:color="auto" w:fill="F2F2F2" w:themeFill="background1" w:themeFillShade="F2"/>
          </w:tcPr>
          <w:p w14:paraId="1C7CE52B" w14:textId="77777777" w:rsidR="006B7D20"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Observations</w:t>
            </w:r>
          </w:p>
        </w:tc>
      </w:tr>
      <w:tr w:rsidR="00730232" w:rsidRPr="00F40271" w14:paraId="5F4C066B" w14:textId="77777777" w:rsidTr="00560B0A">
        <w:tc>
          <w:tcPr>
            <w:tcW w:w="449" w:type="dxa"/>
            <w:shd w:val="clear" w:color="auto" w:fill="auto"/>
            <w:vAlign w:val="center"/>
          </w:tcPr>
          <w:p w14:paraId="5D9011BC" w14:textId="12F9C173"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w:t>
            </w:r>
          </w:p>
        </w:tc>
        <w:tc>
          <w:tcPr>
            <w:tcW w:w="6277" w:type="dxa"/>
            <w:shd w:val="clear" w:color="auto" w:fill="auto"/>
            <w:vAlign w:val="center"/>
          </w:tcPr>
          <w:p w14:paraId="3CFA497C" w14:textId="5074AF38" w:rsidR="00560B0A" w:rsidRPr="00F40271" w:rsidRDefault="00891FA6"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w:t>
            </w:r>
            <w:r w:rsidR="00560B0A" w:rsidRPr="00F40271">
              <w:rPr>
                <w:rFonts w:asciiTheme="majorHAnsi" w:hAnsiTheme="majorHAnsi" w:cs="TimesNewRoman,Bold"/>
                <w:bCs/>
                <w:szCs w:val="20"/>
                <w:lang w:bidi="ne-NP"/>
              </w:rPr>
              <w:t>External and internal conformation of the right and left heart, septum of the heart.</w:t>
            </w:r>
          </w:p>
          <w:p w14:paraId="68E1F7DB" w14:textId="792C1CA0"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2.Serous and fibrous pericardium;</w:t>
            </w:r>
          </w:p>
          <w:p w14:paraId="3FEE7648" w14:textId="0B0F4BFE"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3.Coronary arteries;</w:t>
            </w:r>
          </w:p>
          <w:p w14:paraId="7B0551DA" w14:textId="752C6310"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 innervation of the heart</w:t>
            </w:r>
          </w:p>
        </w:tc>
        <w:tc>
          <w:tcPr>
            <w:tcW w:w="1983" w:type="dxa"/>
            <w:shd w:val="clear" w:color="auto" w:fill="auto"/>
          </w:tcPr>
          <w:p w14:paraId="1DCF464C"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1622225E" w14:textId="33C896C5"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368D2187" w14:textId="39B6ED32"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3BDAF6EB" w14:textId="77777777" w:rsidTr="00560B0A">
        <w:tc>
          <w:tcPr>
            <w:tcW w:w="449" w:type="dxa"/>
            <w:shd w:val="clear" w:color="auto" w:fill="auto"/>
            <w:vAlign w:val="center"/>
          </w:tcPr>
          <w:p w14:paraId="029F1090" w14:textId="6943A307"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w:t>
            </w:r>
          </w:p>
        </w:tc>
        <w:tc>
          <w:tcPr>
            <w:tcW w:w="6277" w:type="dxa"/>
            <w:shd w:val="clear" w:color="auto" w:fill="auto"/>
            <w:vAlign w:val="center"/>
          </w:tcPr>
          <w:p w14:paraId="50B62734"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Aortic artery, Trunk of pulmonary artery; </w:t>
            </w:r>
          </w:p>
          <w:p w14:paraId="770AD053"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2.1. relations; collateral branches</w:t>
            </w:r>
          </w:p>
          <w:p w14:paraId="2B4B280D" w14:textId="07406734" w:rsidR="00730232"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2.2. pulmonary arteries: ratios</w:t>
            </w:r>
          </w:p>
        </w:tc>
        <w:tc>
          <w:tcPr>
            <w:tcW w:w="1983" w:type="dxa"/>
            <w:shd w:val="clear" w:color="auto" w:fill="auto"/>
          </w:tcPr>
          <w:p w14:paraId="4AA453B1"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7D4C35FD" w14:textId="1D2B820C"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6FC035C0" w14:textId="03F40095"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4F397E6F" w14:textId="77777777" w:rsidTr="00560B0A">
        <w:tc>
          <w:tcPr>
            <w:tcW w:w="449" w:type="dxa"/>
            <w:shd w:val="clear" w:color="auto" w:fill="auto"/>
            <w:vAlign w:val="center"/>
          </w:tcPr>
          <w:p w14:paraId="5A3F6C10" w14:textId="3D04AE53"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w:t>
            </w:r>
          </w:p>
        </w:tc>
        <w:tc>
          <w:tcPr>
            <w:tcW w:w="6277" w:type="dxa"/>
            <w:shd w:val="clear" w:color="auto" w:fill="auto"/>
            <w:vAlign w:val="center"/>
          </w:tcPr>
          <w:p w14:paraId="7DF1F831"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Upper and lower airways</w:t>
            </w:r>
          </w:p>
          <w:p w14:paraId="46CB7B9E" w14:textId="55C954C0"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1 ratios, </w:t>
            </w:r>
          </w:p>
          <w:p w14:paraId="07523425" w14:textId="22DF4F25"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 structure,</w:t>
            </w:r>
          </w:p>
          <w:p w14:paraId="77A71773" w14:textId="243EAF59"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 vascularisation and innervation</w:t>
            </w:r>
          </w:p>
          <w:p w14:paraId="603B96D4" w14:textId="307FE6D1"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 Lungs external conformation and ratios, intrapulmonary bronchial tree, vascular, nervous and lymphatic system, segmentation</w:t>
            </w:r>
          </w:p>
          <w:p w14:paraId="4E2181B8" w14:textId="69162D30" w:rsidR="00730232"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Pleura - parietal and visceral external conformation</w:t>
            </w:r>
          </w:p>
        </w:tc>
        <w:tc>
          <w:tcPr>
            <w:tcW w:w="1983" w:type="dxa"/>
            <w:shd w:val="clear" w:color="auto" w:fill="auto"/>
          </w:tcPr>
          <w:p w14:paraId="72178B23"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767A5CDD" w14:textId="0C41C231"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4F496F23" w14:textId="30018567"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3BF5213E" w14:textId="77777777" w:rsidTr="00560B0A">
        <w:tc>
          <w:tcPr>
            <w:tcW w:w="449" w:type="dxa"/>
            <w:shd w:val="clear" w:color="auto" w:fill="auto"/>
            <w:vAlign w:val="center"/>
          </w:tcPr>
          <w:p w14:paraId="6BB457AA" w14:textId="286A37D4"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w:t>
            </w:r>
          </w:p>
        </w:tc>
        <w:tc>
          <w:tcPr>
            <w:tcW w:w="6277" w:type="dxa"/>
            <w:shd w:val="clear" w:color="auto" w:fill="auto"/>
            <w:vAlign w:val="center"/>
          </w:tcPr>
          <w:p w14:paraId="754D18AE"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Digestive tract</w:t>
            </w:r>
          </w:p>
          <w:p w14:paraId="29B8B370" w14:textId="0B7E6539"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 Oral cavity - walls, teeth, salivary glands</w:t>
            </w:r>
          </w:p>
          <w:p w14:paraId="2DC89CA4" w14:textId="4DC48D9A"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2 Esophagus - external conformation, ratios, structure, vasculature and innervation   </w:t>
            </w:r>
          </w:p>
          <w:p w14:paraId="009411D1" w14:textId="2E6F550D" w:rsidR="00730232"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3.Stomach - ratios, structure, vasculature and innervation</w:t>
            </w:r>
          </w:p>
        </w:tc>
        <w:tc>
          <w:tcPr>
            <w:tcW w:w="1983" w:type="dxa"/>
            <w:shd w:val="clear" w:color="auto" w:fill="auto"/>
          </w:tcPr>
          <w:p w14:paraId="6F4881E0"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4B7C388C" w14:textId="4BAB6A9B"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7792207C" w14:textId="000F1AB0"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6151793C" w14:textId="77777777" w:rsidTr="00560B0A">
        <w:tc>
          <w:tcPr>
            <w:tcW w:w="449" w:type="dxa"/>
            <w:shd w:val="clear" w:color="auto" w:fill="auto"/>
            <w:vAlign w:val="center"/>
          </w:tcPr>
          <w:p w14:paraId="46092C74" w14:textId="182E6BDB"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5</w:t>
            </w:r>
          </w:p>
        </w:tc>
        <w:tc>
          <w:tcPr>
            <w:tcW w:w="6277" w:type="dxa"/>
            <w:shd w:val="clear" w:color="auto" w:fill="auto"/>
            <w:vAlign w:val="center"/>
          </w:tcPr>
          <w:p w14:paraId="4224EC52"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Digestive tract</w:t>
            </w:r>
          </w:p>
          <w:p w14:paraId="1694C839" w14:textId="38377E93"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4.Duodenum - ratios, vasculature</w:t>
            </w:r>
          </w:p>
          <w:p w14:paraId="64D1EDD3" w14:textId="3F13A5FA"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5.Jejunum and ileum - ratios, structure of intestinal loop, vasculature</w:t>
            </w:r>
          </w:p>
          <w:p w14:paraId="68FB2B51" w14:textId="13FB5F8E" w:rsidR="00730232"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6.Cecum, colon, rectum - ratios, structure, vascularisation and innervation</w:t>
            </w:r>
          </w:p>
        </w:tc>
        <w:tc>
          <w:tcPr>
            <w:tcW w:w="1983" w:type="dxa"/>
            <w:shd w:val="clear" w:color="auto" w:fill="auto"/>
          </w:tcPr>
          <w:p w14:paraId="12D68326"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6B99FB7" w14:textId="4A721202"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1A30E86E" w14:textId="51FD4A62"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31340D73" w14:textId="77777777" w:rsidTr="00560B0A">
        <w:tc>
          <w:tcPr>
            <w:tcW w:w="449" w:type="dxa"/>
            <w:shd w:val="clear" w:color="auto" w:fill="auto"/>
            <w:vAlign w:val="center"/>
          </w:tcPr>
          <w:p w14:paraId="0DA4D242" w14:textId="06807721"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6</w:t>
            </w:r>
          </w:p>
        </w:tc>
        <w:tc>
          <w:tcPr>
            <w:tcW w:w="6277" w:type="dxa"/>
            <w:shd w:val="clear" w:color="auto" w:fill="auto"/>
            <w:vAlign w:val="center"/>
          </w:tcPr>
          <w:p w14:paraId="1D8AE433"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Digestive tract</w:t>
            </w:r>
          </w:p>
          <w:p w14:paraId="62998109" w14:textId="03B374CE" w:rsidR="00554F54"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Glands of the digestive tract</w:t>
            </w:r>
          </w:p>
          <w:p w14:paraId="35F82D55" w14:textId="553075AF" w:rsidR="00554F54"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1 - Liver - ratios, external conformation, lobulation, vasculature, innervation. </w:t>
            </w:r>
          </w:p>
          <w:p w14:paraId="0CEFE169" w14:textId="6915C277" w:rsidR="00554F54"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2.Bile ducts - structure, vasculature and innervation. </w:t>
            </w:r>
          </w:p>
          <w:p w14:paraId="0722F131" w14:textId="308E9FB3" w:rsidR="00730232"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3.Pancreas - external conformation and ratios-</w:t>
            </w:r>
          </w:p>
        </w:tc>
        <w:tc>
          <w:tcPr>
            <w:tcW w:w="1983" w:type="dxa"/>
            <w:shd w:val="clear" w:color="auto" w:fill="auto"/>
          </w:tcPr>
          <w:p w14:paraId="0D663987"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628B95A7" w14:textId="25B99835"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1FF911FE"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r>
      <w:tr w:rsidR="00560B0A" w:rsidRPr="00F40271" w14:paraId="19C1D127" w14:textId="77777777" w:rsidTr="00560B0A">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1838147B" w14:textId="4DA0C5AA"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7</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69EF52F1"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Kidneys- </w:t>
            </w:r>
          </w:p>
          <w:p w14:paraId="1D4DC60A" w14:textId="2A9E59CC"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1.External conformation, ratios, structure, vasculature and innervation Renal calyces, </w:t>
            </w:r>
          </w:p>
          <w:p w14:paraId="4BB322FB" w14:textId="61430BBD"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 renal pelvis, ureter, bladder,</w:t>
            </w:r>
          </w:p>
          <w:p w14:paraId="3A76833B" w14:textId="5C9EBF5C" w:rsidR="00560B0A"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urethra.</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C10EA84"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6F955263" w14:textId="1001ABD0"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E8685A4" w14:textId="0E4B906D"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 xml:space="preserve">2 hours </w:t>
            </w:r>
          </w:p>
        </w:tc>
      </w:tr>
      <w:tr w:rsidR="00560B0A" w:rsidRPr="00F40271" w14:paraId="492CE86A" w14:textId="77777777" w:rsidTr="00560B0A">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B818036" w14:textId="4B79A6AF"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8</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6118C559" w14:textId="7B667A24"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1.Structure of the male genital apparatus </w:t>
            </w:r>
          </w:p>
          <w:p w14:paraId="7220768C" w14:textId="3E490B86" w:rsidR="00560B0A"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2.Structure of the female genital apparatus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290695"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6270DE61" w14:textId="5FEE488F"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lastRenderedPageBreak/>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F102374" w14:textId="16B61746"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lastRenderedPageBreak/>
              <w:t>2 hours</w:t>
            </w:r>
          </w:p>
        </w:tc>
      </w:tr>
      <w:tr w:rsidR="00560B0A" w:rsidRPr="00F40271" w14:paraId="1FB34171" w14:textId="77777777" w:rsidTr="00560B0A">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ADD0B17" w14:textId="03E1E969"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lastRenderedPageBreak/>
              <w:t>9</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23DA363B" w14:textId="77777777" w:rsidR="0086141B" w:rsidRPr="00F40271" w:rsidRDefault="0086141B"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regions of the head</w:t>
            </w:r>
          </w:p>
          <w:p w14:paraId="6CFF505D" w14:textId="5799A79C" w:rsidR="00560B0A"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neck regions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3628C43"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19BAE5EA" w14:textId="06ABB8EA"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2130BAA" w14:textId="0C606196"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560B0A" w:rsidRPr="00F40271" w14:paraId="208BEF14" w14:textId="77777777" w:rsidTr="00560B0A">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AE246DF" w14:textId="57A5DCF6"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19</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15C5A30B" w14:textId="3CBFF565" w:rsidR="00560B0A"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trunk regions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4E1A2EE"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5A0CA227" w14:textId="5F344798"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1B5A51C" w14:textId="652C27F1"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560B0A" w:rsidRPr="00F40271" w14:paraId="6D8687EC" w14:textId="77777777" w:rsidTr="00560B0A">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335F85D1" w14:textId="47278C16"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11</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729D7B90" w14:textId="2B3608D9" w:rsidR="00560B0A"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Topographical anatomy - regions of the upper limb</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3AB88D4"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1E9A3EF2" w14:textId="16AD1B76"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E6D98AB" w14:textId="1DD353D6"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4 hours</w:t>
            </w:r>
          </w:p>
        </w:tc>
      </w:tr>
      <w:tr w:rsidR="00560B0A" w:rsidRPr="00F40271" w14:paraId="74270F6F" w14:textId="77777777" w:rsidTr="00560B0A">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5D196497" w14:textId="5CC85954"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12</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3234D870" w14:textId="52F1F201" w:rsidR="00560B0A" w:rsidRPr="00F40271" w:rsidRDefault="00554F54"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Topographic anatomy - lower limb regions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A034DD2" w14:textId="77777777" w:rsidR="00E37981" w:rsidRPr="00F40271" w:rsidRDefault="00E37981"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30600386" w14:textId="3BCD1D7F"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E74066A" w14:textId="567D3D11" w:rsidR="00560B0A"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4 hours</w:t>
            </w:r>
          </w:p>
        </w:tc>
      </w:tr>
    </w:tbl>
    <w:p w14:paraId="34F4B5E4"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143B51C7" w14:textId="77777777" w:rsidTr="000C7BDB">
        <w:tc>
          <w:tcPr>
            <w:tcW w:w="10044" w:type="dxa"/>
            <w:shd w:val="clear" w:color="auto" w:fill="F2F2F2" w:themeFill="background1" w:themeFillShade="F2"/>
          </w:tcPr>
          <w:p w14:paraId="3DB2ED03" w14:textId="1A9031E0" w:rsidR="00830AAE" w:rsidRPr="00F4027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654D0627" w14:textId="77777777" w:rsidTr="002326CD">
        <w:tc>
          <w:tcPr>
            <w:tcW w:w="10044" w:type="dxa"/>
          </w:tcPr>
          <w:p w14:paraId="6938129F" w14:textId="77777777" w:rsidR="00830AAE" w:rsidRPr="00F40271" w:rsidRDefault="006B7D20" w:rsidP="002319DB">
            <w:pPr>
              <w:autoSpaceDE w:val="0"/>
              <w:autoSpaceDN w:val="0"/>
              <w:adjustRightInd w:val="0"/>
              <w:spacing w:line="240" w:lineRule="auto"/>
              <w:rPr>
                <w:rFonts w:asciiTheme="majorHAnsi" w:hAnsiTheme="majorHAnsi" w:cs="Times New Roman"/>
                <w:iCs/>
                <w:szCs w:val="20"/>
                <w:lang w:bidi="ne-NP"/>
              </w:rPr>
            </w:pPr>
            <w:r w:rsidRPr="00F40271">
              <w:rPr>
                <w:rFonts w:asciiTheme="majorHAnsi" w:hAnsiTheme="majorHAnsi" w:cs="Times New Roman"/>
                <w:iCs/>
                <w:szCs w:val="20"/>
                <w:lang w:bidi="ne-NP"/>
              </w:rPr>
              <w:t>Mandatory</w:t>
            </w:r>
            <w:r w:rsidR="000C7BDB" w:rsidRPr="00F40271">
              <w:rPr>
                <w:rFonts w:asciiTheme="majorHAnsi" w:hAnsiTheme="majorHAnsi" w:cs="Times New Roman"/>
                <w:iCs/>
                <w:szCs w:val="20"/>
                <w:lang w:bidi="ne-NP"/>
              </w:rPr>
              <w:t>:</w:t>
            </w:r>
          </w:p>
          <w:p w14:paraId="2F494A3D" w14:textId="2268C9E7" w:rsidR="0064020D" w:rsidRPr="00F40271" w:rsidRDefault="0064020D" w:rsidP="002319DB">
            <w:pPr>
              <w:autoSpaceDE w:val="0"/>
              <w:autoSpaceDN w:val="0"/>
              <w:adjustRightInd w:val="0"/>
              <w:spacing w:line="240" w:lineRule="auto"/>
              <w:rPr>
                <w:rFonts w:asciiTheme="majorHAnsi" w:hAnsiTheme="majorHAnsi" w:cs="Times New Roman"/>
                <w:iCs/>
                <w:szCs w:val="20"/>
                <w:lang w:bidi="ne-NP"/>
              </w:rPr>
            </w:pPr>
            <w:r w:rsidRPr="00F40271">
              <w:rPr>
                <w:rFonts w:asciiTheme="majorHAnsi" w:hAnsiTheme="majorHAnsi" w:cs="Times New Roman"/>
                <w:iCs/>
                <w:szCs w:val="20"/>
                <w:lang w:bidi="ne-NP"/>
              </w:rPr>
              <w:t>1.Course notes, e-Learning platform</w:t>
            </w:r>
          </w:p>
          <w:p w14:paraId="0D71E5FD" w14:textId="291676C4" w:rsidR="0064020D" w:rsidRPr="00F40271" w:rsidRDefault="0064020D" w:rsidP="002319DB">
            <w:pPr>
              <w:autoSpaceDE w:val="0"/>
              <w:autoSpaceDN w:val="0"/>
              <w:adjustRightInd w:val="0"/>
              <w:spacing w:line="240" w:lineRule="auto"/>
              <w:rPr>
                <w:rFonts w:asciiTheme="majorHAnsi" w:hAnsiTheme="majorHAnsi" w:cs="Times New Roman"/>
                <w:iCs/>
                <w:szCs w:val="20"/>
                <w:lang w:bidi="ne-NP"/>
              </w:rPr>
            </w:pPr>
            <w:r w:rsidRPr="00F40271">
              <w:rPr>
                <w:rFonts w:asciiTheme="majorHAnsi" w:hAnsiTheme="majorHAnsi" w:cs="Times New Roman"/>
                <w:iCs/>
                <w:szCs w:val="20"/>
                <w:lang w:bidi="ne-NP"/>
              </w:rPr>
              <w:t>2.Practical work notes, e-Learning platform</w:t>
            </w:r>
          </w:p>
          <w:p w14:paraId="42BCEFEC" w14:textId="62308123" w:rsidR="0064020D" w:rsidRPr="00F40271" w:rsidRDefault="001363D3" w:rsidP="002319DB">
            <w:pPr>
              <w:autoSpaceDE w:val="0"/>
              <w:autoSpaceDN w:val="0"/>
              <w:adjustRightInd w:val="0"/>
              <w:spacing w:line="240" w:lineRule="auto"/>
              <w:rPr>
                <w:rFonts w:asciiTheme="majorHAnsi" w:hAnsiTheme="majorHAnsi" w:cs="Times New Roman"/>
                <w:iCs/>
                <w:szCs w:val="20"/>
                <w:lang w:bidi="ne-NP"/>
              </w:rPr>
            </w:pPr>
            <w:r w:rsidRPr="00F40271">
              <w:rPr>
                <w:rStyle w:val="a-size-extra-large"/>
                <w:rFonts w:asciiTheme="majorHAnsi" w:hAnsiTheme="majorHAnsi" w:cs="Times New Roman"/>
                <w:iCs/>
                <w:szCs w:val="20"/>
              </w:rPr>
              <w:t>3. Gray's Anatomy: The Anatomical Basis of Clinical Practice, 41e</w:t>
            </w:r>
            <w:r w:rsidRPr="00F40271">
              <w:rPr>
                <w:rFonts w:asciiTheme="majorHAnsi" w:hAnsiTheme="majorHAnsi" w:cs="Times New Roman"/>
                <w:iCs/>
                <w:szCs w:val="20"/>
              </w:rPr>
              <w:t xml:space="preserve"> </w:t>
            </w:r>
            <w:r w:rsidRPr="00F40271">
              <w:rPr>
                <w:rStyle w:val="a-size-large"/>
                <w:rFonts w:asciiTheme="majorHAnsi" w:hAnsiTheme="majorHAnsi" w:cs="Times New Roman"/>
                <w:iCs/>
                <w:szCs w:val="20"/>
              </w:rPr>
              <w:t>41st Edition</w:t>
            </w:r>
            <w:r w:rsidRPr="00F40271">
              <w:rPr>
                <w:rFonts w:asciiTheme="majorHAnsi" w:hAnsiTheme="majorHAnsi" w:cs="Times New Roman"/>
                <w:iCs/>
                <w:szCs w:val="20"/>
              </w:rPr>
              <w:t xml:space="preserve"> </w:t>
            </w:r>
            <w:r w:rsidRPr="00F40271">
              <w:rPr>
                <w:rStyle w:val="a-size-extra-large"/>
                <w:rFonts w:asciiTheme="majorHAnsi" w:hAnsiTheme="majorHAnsi" w:cs="Times New Roman"/>
                <w:iCs/>
                <w:szCs w:val="20"/>
              </w:rPr>
              <w:t>Gray's Anatomy: The Anatomical Basis of Clinical Practice,</w:t>
            </w:r>
            <w:r w:rsidRPr="00F40271">
              <w:rPr>
                <w:rFonts w:asciiTheme="majorHAnsi" w:hAnsiTheme="majorHAnsi" w:cs="Times New Roman"/>
                <w:iCs/>
                <w:szCs w:val="20"/>
              </w:rPr>
              <w:t xml:space="preserve"> 51</w:t>
            </w:r>
            <w:r w:rsidRPr="00F40271">
              <w:rPr>
                <w:rStyle w:val="a-size-large"/>
                <w:rFonts w:asciiTheme="majorHAnsi" w:hAnsiTheme="majorHAnsi" w:cs="Times New Roman"/>
                <w:iCs/>
                <w:szCs w:val="20"/>
              </w:rPr>
              <w:t>st Edition</w:t>
            </w:r>
            <w:r w:rsidRPr="00F40271">
              <w:rPr>
                <w:rFonts w:asciiTheme="majorHAnsi" w:hAnsiTheme="majorHAnsi" w:cs="Times New Roman"/>
                <w:iCs/>
                <w:szCs w:val="20"/>
              </w:rPr>
              <w:t xml:space="preserve"> , </w:t>
            </w:r>
            <w:hyperlink r:id="rId12" w:history="1">
              <w:r w:rsidRPr="00F40271">
                <w:rPr>
                  <w:rStyle w:val="Hyperlink"/>
                  <w:rFonts w:asciiTheme="majorHAnsi" w:hAnsiTheme="majorHAnsi" w:cs="Times New Roman"/>
                  <w:iCs/>
                  <w:color w:val="auto"/>
                  <w:szCs w:val="20"/>
                  <w:u w:val="none"/>
                </w:rPr>
                <w:t>Susan Standring PhD DSc</w:t>
              </w:r>
            </w:hyperlink>
            <w:r w:rsidRPr="00F40271">
              <w:rPr>
                <w:rStyle w:val="author"/>
                <w:rFonts w:asciiTheme="majorHAnsi" w:hAnsiTheme="majorHAnsi" w:cs="Times New Roman"/>
                <w:iCs/>
                <w:szCs w:val="20"/>
              </w:rPr>
              <w:t>, 2012</w:t>
            </w:r>
          </w:p>
        </w:tc>
      </w:tr>
      <w:tr w:rsidR="00830AAE" w14:paraId="1892F9BF" w14:textId="77777777" w:rsidTr="002326CD">
        <w:tc>
          <w:tcPr>
            <w:tcW w:w="10044" w:type="dxa"/>
          </w:tcPr>
          <w:p w14:paraId="33961890" w14:textId="0C19F3F4" w:rsidR="001363D3" w:rsidRPr="00F40271" w:rsidRDefault="001363D3" w:rsidP="002319DB">
            <w:pPr>
              <w:shd w:val="clear" w:color="auto" w:fill="FFFFFF"/>
              <w:spacing w:line="240" w:lineRule="auto"/>
              <w:textAlignment w:val="baseline"/>
              <w:rPr>
                <w:rFonts w:asciiTheme="majorHAnsi" w:hAnsiTheme="majorHAnsi" w:cs="Times New Roman"/>
                <w:iCs/>
                <w:szCs w:val="20"/>
              </w:rPr>
            </w:pPr>
            <w:r w:rsidRPr="00F40271">
              <w:rPr>
                <w:rFonts w:asciiTheme="majorHAnsi" w:hAnsiTheme="majorHAnsi" w:cs="Times New Roman"/>
                <w:iCs/>
                <w:szCs w:val="20"/>
              </w:rPr>
              <w:t xml:space="preserve">4. Atlas of Human Anatomy , 6th Edition, </w:t>
            </w:r>
            <w:r w:rsidRPr="00F40271">
              <w:rPr>
                <w:rStyle w:val="inline"/>
                <w:rFonts w:asciiTheme="majorHAnsi" w:hAnsiTheme="majorHAnsi" w:cs="Times New Roman"/>
                <w:iCs/>
                <w:szCs w:val="20"/>
              </w:rPr>
              <w:t>Frank Netter</w:t>
            </w:r>
            <w:r w:rsidRPr="00F40271">
              <w:rPr>
                <w:rFonts w:asciiTheme="majorHAnsi" w:hAnsiTheme="majorHAnsi" w:cs="Times New Roman"/>
                <w:iCs/>
                <w:szCs w:val="20"/>
              </w:rPr>
              <w:t>, Saunders Edit ,  2014</w:t>
            </w:r>
          </w:p>
          <w:p w14:paraId="68F77273" w14:textId="7582B57A" w:rsidR="001363D3" w:rsidRPr="00F40271" w:rsidRDefault="001363D3" w:rsidP="002319DB">
            <w:pPr>
              <w:shd w:val="clear" w:color="auto" w:fill="FFFFFF"/>
              <w:spacing w:line="240" w:lineRule="auto"/>
              <w:textAlignment w:val="baseline"/>
              <w:rPr>
                <w:rFonts w:asciiTheme="majorHAnsi" w:eastAsia="Times New Roman" w:hAnsiTheme="majorHAnsi" w:cs="Times New Roman"/>
                <w:iCs/>
                <w:szCs w:val="20"/>
              </w:rPr>
            </w:pPr>
            <w:r w:rsidRPr="00F40271">
              <w:rPr>
                <w:rFonts w:asciiTheme="majorHAnsi" w:hAnsiTheme="majorHAnsi" w:cs="Times New Roman"/>
                <w:iCs/>
                <w:szCs w:val="20"/>
              </w:rPr>
              <w:t>5.Gray's Anatomy for Students - Richard Drake, A. Wayne Vogl, Adam W. M. Mitchell</w:t>
            </w:r>
            <w:r w:rsidRPr="00F40271">
              <w:rPr>
                <w:rFonts w:asciiTheme="majorHAnsi" w:eastAsia="Times New Roman" w:hAnsiTheme="majorHAnsi" w:cs="Times New Roman"/>
                <w:iCs/>
                <w:szCs w:val="20"/>
              </w:rPr>
              <w:t>, </w:t>
            </w:r>
            <w:hyperlink r:id="rId13" w:history="1">
              <w:r w:rsidRPr="00F40271">
                <w:rPr>
                  <w:rFonts w:asciiTheme="majorHAnsi" w:eastAsia="Times New Roman" w:hAnsiTheme="majorHAnsi" w:cs="Times New Roman"/>
                  <w:iCs/>
                  <w:szCs w:val="20"/>
                </w:rPr>
                <w:t>Richard L. Drake</w:t>
              </w:r>
            </w:hyperlink>
            <w:r w:rsidRPr="00F40271">
              <w:rPr>
                <w:rFonts w:asciiTheme="majorHAnsi" w:eastAsia="Times New Roman" w:hAnsiTheme="majorHAnsi" w:cs="Times New Roman"/>
                <w:iCs/>
                <w:szCs w:val="20"/>
              </w:rPr>
              <w:t>, </w:t>
            </w:r>
            <w:hyperlink r:id="rId14" w:history="1">
              <w:r w:rsidRPr="00F40271">
                <w:rPr>
                  <w:rFonts w:asciiTheme="majorHAnsi" w:eastAsia="Times New Roman" w:hAnsiTheme="majorHAnsi" w:cs="Times New Roman"/>
                  <w:iCs/>
                  <w:szCs w:val="20"/>
                </w:rPr>
                <w:t>A. Wayne Vogl</w:t>
              </w:r>
            </w:hyperlink>
            <w:r w:rsidRPr="00F40271">
              <w:rPr>
                <w:rFonts w:asciiTheme="majorHAnsi" w:eastAsia="Times New Roman" w:hAnsiTheme="majorHAnsi" w:cs="Times New Roman"/>
                <w:iCs/>
                <w:szCs w:val="20"/>
              </w:rPr>
              <w:t>, </w:t>
            </w:r>
            <w:hyperlink r:id="rId15" w:history="1">
              <w:r w:rsidRPr="00F40271">
                <w:rPr>
                  <w:rFonts w:asciiTheme="majorHAnsi" w:eastAsia="Times New Roman" w:hAnsiTheme="majorHAnsi" w:cs="Times New Roman"/>
                  <w:iCs/>
                  <w:szCs w:val="20"/>
                </w:rPr>
                <w:t>Adam W. M. Mitchell</w:t>
              </w:r>
            </w:hyperlink>
            <w:r w:rsidRPr="00F40271">
              <w:rPr>
                <w:rFonts w:asciiTheme="majorHAnsi" w:eastAsia="Times New Roman" w:hAnsiTheme="majorHAnsi" w:cs="Times New Roman"/>
                <w:iCs/>
                <w:szCs w:val="20"/>
              </w:rPr>
              <w:t>, </w:t>
            </w:r>
            <w:hyperlink r:id="rId16" w:tooltip="Carti - Editura Elsevier" w:history="1">
              <w:r w:rsidRPr="00F40271">
                <w:rPr>
                  <w:rFonts w:asciiTheme="majorHAnsi" w:eastAsia="Times New Roman" w:hAnsiTheme="majorHAnsi" w:cs="Times New Roman"/>
                  <w:iCs/>
                  <w:szCs w:val="20"/>
                </w:rPr>
                <w:t>Elsevier</w:t>
              </w:r>
            </w:hyperlink>
            <w:r w:rsidRPr="00F40271">
              <w:rPr>
                <w:rFonts w:asciiTheme="majorHAnsi" w:eastAsia="Times New Roman" w:hAnsiTheme="majorHAnsi" w:cs="Times New Roman"/>
                <w:iCs/>
                <w:szCs w:val="20"/>
              </w:rPr>
              <w:t xml:space="preserve"> Edit,  2019</w:t>
            </w:r>
          </w:p>
          <w:p w14:paraId="77EEA05B" w14:textId="68132F90" w:rsidR="001363D3" w:rsidRPr="00F40271" w:rsidRDefault="001363D3" w:rsidP="002319DB">
            <w:pPr>
              <w:shd w:val="clear" w:color="auto" w:fill="FFFFFF"/>
              <w:spacing w:line="240" w:lineRule="auto"/>
              <w:textAlignment w:val="baseline"/>
              <w:rPr>
                <w:rFonts w:asciiTheme="majorHAnsi" w:eastAsia="Times New Roman" w:hAnsiTheme="majorHAnsi" w:cs="Times New Roman"/>
                <w:iCs/>
                <w:szCs w:val="20"/>
              </w:rPr>
            </w:pPr>
            <w:r w:rsidRPr="00F40271">
              <w:rPr>
                <w:rFonts w:asciiTheme="majorHAnsi" w:eastAsia="Times New Roman" w:hAnsiTheme="majorHAnsi" w:cs="Times New Roman"/>
                <w:iCs/>
                <w:szCs w:val="20"/>
              </w:rPr>
              <w:t>6.Gray s anatomy , H.Gray, F.R.S., Running Press, Philadephia, 2021</w:t>
            </w:r>
          </w:p>
          <w:p w14:paraId="0020A89A" w14:textId="41ECCE89" w:rsidR="001363D3" w:rsidRPr="00F40271" w:rsidRDefault="002319DB" w:rsidP="002319DB">
            <w:pPr>
              <w:shd w:val="clear" w:color="auto" w:fill="FFFFFF"/>
              <w:spacing w:line="240" w:lineRule="auto"/>
              <w:textAlignment w:val="baseline"/>
              <w:rPr>
                <w:rStyle w:val="xbe"/>
                <w:rFonts w:asciiTheme="majorHAnsi" w:eastAsia="Times New Roman" w:hAnsiTheme="majorHAnsi" w:cs="Times New Roman"/>
                <w:iCs/>
                <w:szCs w:val="20"/>
              </w:rPr>
            </w:pPr>
            <w:r>
              <w:rPr>
                <w:rStyle w:val="xbe"/>
                <w:rFonts w:asciiTheme="majorHAnsi" w:hAnsiTheme="majorHAnsi" w:cs="Times New Roman"/>
                <w:iCs/>
                <w:szCs w:val="20"/>
              </w:rPr>
              <w:t>7.The digestive system</w:t>
            </w:r>
            <w:r w:rsidR="001363D3" w:rsidRPr="00F40271">
              <w:rPr>
                <w:rStyle w:val="xbe"/>
                <w:rFonts w:asciiTheme="majorHAnsi" w:hAnsiTheme="majorHAnsi" w:cs="Times New Roman"/>
                <w:iCs/>
                <w:szCs w:val="20"/>
              </w:rPr>
              <w:t>, Cristinel Ionel Stan, Anca Sava, Diana Bulgaru Iliescu, Grigore Tinica, UMF Iasi edit. 2021</w:t>
            </w:r>
          </w:p>
          <w:p w14:paraId="7FF0B98A" w14:textId="29ED722A" w:rsidR="001363D3" w:rsidRPr="00F40271" w:rsidRDefault="001363D3" w:rsidP="002319DB">
            <w:pPr>
              <w:shd w:val="clear" w:color="auto" w:fill="FFFFFF"/>
              <w:spacing w:line="240" w:lineRule="auto"/>
              <w:textAlignment w:val="baseline"/>
              <w:rPr>
                <w:rStyle w:val="xbe"/>
                <w:rFonts w:asciiTheme="majorHAnsi" w:eastAsia="Times New Roman" w:hAnsiTheme="majorHAnsi" w:cs="Times New Roman"/>
                <w:iCs/>
                <w:szCs w:val="20"/>
              </w:rPr>
            </w:pPr>
            <w:r w:rsidRPr="00F40271">
              <w:rPr>
                <w:rStyle w:val="xbe"/>
                <w:rFonts w:asciiTheme="majorHAnsi" w:hAnsiTheme="majorHAnsi" w:cs="Times New Roman"/>
                <w:iCs/>
                <w:szCs w:val="20"/>
              </w:rPr>
              <w:t>8.The cardiovascular system, Cristinel Ionel Stan, Anca Sava, Diana Bulgaru Iliescu, Grigore Tinica, UMF Iasi edit. 2020</w:t>
            </w:r>
          </w:p>
          <w:p w14:paraId="56F1E2B4" w14:textId="25E40572" w:rsidR="00830AAE" w:rsidRPr="00F40271" w:rsidRDefault="001363D3" w:rsidP="002319DB">
            <w:pPr>
              <w:shd w:val="clear" w:color="auto" w:fill="FFFFFF"/>
              <w:spacing w:line="240" w:lineRule="auto"/>
              <w:textAlignment w:val="baseline"/>
              <w:rPr>
                <w:rFonts w:asciiTheme="majorHAnsi" w:eastAsia="Times New Roman" w:hAnsiTheme="majorHAnsi" w:cs="Times New Roman"/>
                <w:iCs/>
                <w:szCs w:val="20"/>
              </w:rPr>
            </w:pPr>
            <w:r w:rsidRPr="00F40271">
              <w:rPr>
                <w:rFonts w:asciiTheme="majorHAnsi" w:eastAsia="Times New Roman" w:hAnsiTheme="majorHAnsi" w:cs="Times New Roman"/>
                <w:iCs/>
                <w:szCs w:val="20"/>
              </w:rPr>
              <w:t xml:space="preserve">9.The respiratory system, </w:t>
            </w:r>
            <w:r w:rsidRPr="00F40271">
              <w:rPr>
                <w:rStyle w:val="xbe"/>
                <w:rFonts w:asciiTheme="majorHAnsi" w:hAnsiTheme="majorHAnsi" w:cs="Times New Roman"/>
                <w:iCs/>
                <w:szCs w:val="20"/>
              </w:rPr>
              <w:t>Cristinel Ionel Stan, Anca Sava, Diana Bulgaru Iliescu, Grigore Tinica, UMF Iasi edit. 2021</w:t>
            </w:r>
          </w:p>
        </w:tc>
      </w:tr>
    </w:tbl>
    <w:p w14:paraId="0CCB479E" w14:textId="6C0B18D3" w:rsidR="00240907" w:rsidRPr="001363D3" w:rsidRDefault="00240907" w:rsidP="002319DB">
      <w:pPr>
        <w:shd w:val="clear" w:color="auto" w:fill="FFFFFF"/>
        <w:spacing w:line="240" w:lineRule="auto"/>
        <w:textAlignment w:val="baseline"/>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77688E00" w14:textId="77777777" w:rsidTr="000657D1">
        <w:tc>
          <w:tcPr>
            <w:tcW w:w="10044" w:type="dxa"/>
          </w:tcPr>
          <w:p w14:paraId="6D87377C" w14:textId="77777777" w:rsidR="00830AAE" w:rsidRDefault="006B7D20" w:rsidP="002319DB">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3CEF865A" w14:textId="77777777" w:rsidTr="000657D1">
        <w:tc>
          <w:tcPr>
            <w:tcW w:w="10044" w:type="dxa"/>
          </w:tcPr>
          <w:p w14:paraId="3AF1638A" w14:textId="79630C36" w:rsidR="001363D3" w:rsidRPr="002319DB" w:rsidRDefault="001363D3" w:rsidP="002319DB">
            <w:pPr>
              <w:pStyle w:val="ListParagraph"/>
              <w:numPr>
                <w:ilvl w:val="0"/>
                <w:numId w:val="13"/>
              </w:numPr>
              <w:shd w:val="clear" w:color="auto" w:fill="FFFFFF"/>
              <w:spacing w:line="240" w:lineRule="auto"/>
              <w:textAlignment w:val="baseline"/>
              <w:rPr>
                <w:rFonts w:asciiTheme="majorHAnsi" w:eastAsia="Times New Roman" w:hAnsiTheme="majorHAnsi" w:cs="Times New Roman"/>
                <w:szCs w:val="20"/>
              </w:rPr>
            </w:pPr>
            <w:r w:rsidRPr="002319DB">
              <w:rPr>
                <w:rStyle w:val="a-size-extra-large"/>
                <w:rFonts w:asciiTheme="majorHAnsi" w:hAnsiTheme="majorHAnsi" w:cs="Times New Roman"/>
                <w:szCs w:val="20"/>
              </w:rPr>
              <w:t xml:space="preserve">Abrahams' and McMinn's Clinical Atlas of Human Anatomy, </w:t>
            </w:r>
            <w:r w:rsidR="00B83489">
              <w:fldChar w:fldCharType="begin"/>
            </w:r>
            <w:r w:rsidR="00B83489">
              <w:instrText xml:space="preserve"> HYPERLINK "https://www.libristo.ro/ro/autor/Peter%20H.%20Abrahams" </w:instrText>
            </w:r>
            <w:r w:rsidR="00B83489">
              <w:fldChar w:fldCharType="separate"/>
            </w:r>
            <w:r w:rsidRPr="002319DB">
              <w:rPr>
                <w:rFonts w:asciiTheme="majorHAnsi" w:eastAsia="Times New Roman" w:hAnsiTheme="majorHAnsi" w:cs="Times New Roman"/>
                <w:szCs w:val="20"/>
              </w:rPr>
              <w:t>Peter H. Abrahams</w:t>
            </w:r>
            <w:r w:rsidR="00B83489">
              <w:rPr>
                <w:rFonts w:asciiTheme="majorHAnsi" w:eastAsia="Times New Roman" w:hAnsiTheme="majorHAnsi" w:cs="Times New Roman"/>
                <w:szCs w:val="20"/>
              </w:rPr>
              <w:fldChar w:fldCharType="end"/>
            </w:r>
            <w:r w:rsidRPr="002319DB">
              <w:rPr>
                <w:rFonts w:asciiTheme="majorHAnsi" w:eastAsia="Times New Roman" w:hAnsiTheme="majorHAnsi" w:cs="Times New Roman"/>
                <w:szCs w:val="20"/>
              </w:rPr>
              <w:t>, </w:t>
            </w:r>
            <w:hyperlink r:id="rId17" w:history="1">
              <w:r w:rsidRPr="002319DB">
                <w:rPr>
                  <w:rFonts w:asciiTheme="majorHAnsi" w:eastAsia="Times New Roman" w:hAnsiTheme="majorHAnsi" w:cs="Times New Roman"/>
                  <w:szCs w:val="20"/>
                </w:rPr>
                <w:t>Jonathan D. Spratt</w:t>
              </w:r>
            </w:hyperlink>
            <w:r w:rsidRPr="002319DB">
              <w:rPr>
                <w:rFonts w:asciiTheme="majorHAnsi" w:eastAsia="Times New Roman" w:hAnsiTheme="majorHAnsi" w:cs="Times New Roman"/>
                <w:szCs w:val="20"/>
              </w:rPr>
              <w:t>, </w:t>
            </w:r>
            <w:hyperlink r:id="rId18" w:history="1">
              <w:r w:rsidRPr="002319DB">
                <w:rPr>
                  <w:rFonts w:asciiTheme="majorHAnsi" w:eastAsia="Times New Roman" w:hAnsiTheme="majorHAnsi" w:cs="Times New Roman"/>
                  <w:szCs w:val="20"/>
                </w:rPr>
                <w:t>Marios Loukas</w:t>
              </w:r>
            </w:hyperlink>
            <w:r w:rsidRPr="002319DB">
              <w:rPr>
                <w:rFonts w:asciiTheme="majorHAnsi" w:eastAsia="Times New Roman" w:hAnsiTheme="majorHAnsi" w:cs="Times New Roman"/>
                <w:szCs w:val="20"/>
              </w:rPr>
              <w:t>, </w:t>
            </w:r>
            <w:hyperlink r:id="rId19" w:history="1">
              <w:r w:rsidRPr="002319DB">
                <w:rPr>
                  <w:rFonts w:asciiTheme="majorHAnsi" w:eastAsia="Times New Roman" w:hAnsiTheme="majorHAnsi" w:cs="Times New Roman"/>
                  <w:szCs w:val="20"/>
                </w:rPr>
                <w:t>Albert-Neels van Schoor</w:t>
              </w:r>
            </w:hyperlink>
            <w:r w:rsidRPr="002319DB">
              <w:rPr>
                <w:rFonts w:asciiTheme="majorHAnsi" w:eastAsia="Times New Roman" w:hAnsiTheme="majorHAnsi" w:cs="Times New Roman"/>
                <w:szCs w:val="20"/>
              </w:rPr>
              <w:t>, </w:t>
            </w:r>
            <w:hyperlink r:id="rId20" w:history="1">
              <w:r w:rsidRPr="002319DB">
                <w:rPr>
                  <w:rFonts w:asciiTheme="majorHAnsi" w:eastAsia="Times New Roman" w:hAnsiTheme="majorHAnsi" w:cs="Times New Roman"/>
                  <w:szCs w:val="20"/>
                </w:rPr>
                <w:t>Ralph T. Hutchings</w:t>
              </w:r>
            </w:hyperlink>
          </w:p>
          <w:p w14:paraId="09FADF90" w14:textId="77777777" w:rsidR="001363D3" w:rsidRPr="002319DB" w:rsidRDefault="00B83489" w:rsidP="002319DB">
            <w:pPr>
              <w:pStyle w:val="ListParagraph"/>
              <w:shd w:val="clear" w:color="auto" w:fill="FFFFFF"/>
              <w:spacing w:line="240" w:lineRule="auto"/>
              <w:ind w:left="840"/>
              <w:textAlignment w:val="baseline"/>
              <w:rPr>
                <w:rFonts w:asciiTheme="majorHAnsi" w:eastAsia="Times New Roman" w:hAnsiTheme="majorHAnsi" w:cs="Times New Roman"/>
                <w:szCs w:val="20"/>
              </w:rPr>
            </w:pPr>
            <w:hyperlink r:id="rId21" w:tooltip="Carti - Editura Elsevier" w:history="1">
              <w:r w:rsidR="001363D3" w:rsidRPr="002319DB">
                <w:rPr>
                  <w:rFonts w:asciiTheme="majorHAnsi" w:eastAsia="Times New Roman" w:hAnsiTheme="majorHAnsi" w:cs="Times New Roman"/>
                  <w:szCs w:val="20"/>
                </w:rPr>
                <w:t>Elsevier</w:t>
              </w:r>
            </w:hyperlink>
            <w:r w:rsidR="001363D3" w:rsidRPr="002319DB">
              <w:rPr>
                <w:rFonts w:asciiTheme="majorHAnsi" w:eastAsia="Times New Roman" w:hAnsiTheme="majorHAnsi" w:cs="Times New Roman"/>
                <w:szCs w:val="20"/>
              </w:rPr>
              <w:t xml:space="preserve"> Edit,  2019 </w:t>
            </w:r>
          </w:p>
          <w:p w14:paraId="44A9F9D6" w14:textId="39D43FE4" w:rsidR="001363D3" w:rsidRPr="002319DB" w:rsidRDefault="001363D3" w:rsidP="002319DB">
            <w:pPr>
              <w:pStyle w:val="ListParagraph"/>
              <w:numPr>
                <w:ilvl w:val="0"/>
                <w:numId w:val="13"/>
              </w:numPr>
              <w:shd w:val="clear" w:color="auto" w:fill="FFFFFF"/>
              <w:spacing w:line="240" w:lineRule="auto"/>
              <w:textAlignment w:val="baseline"/>
              <w:rPr>
                <w:rStyle w:val="author"/>
                <w:rFonts w:asciiTheme="majorHAnsi" w:eastAsia="Times New Roman" w:hAnsiTheme="majorHAnsi" w:cs="Times New Roman"/>
                <w:szCs w:val="20"/>
              </w:rPr>
            </w:pPr>
            <w:r w:rsidRPr="002319DB">
              <w:rPr>
                <w:rStyle w:val="a-size-extra-large"/>
                <w:rFonts w:asciiTheme="majorHAnsi" w:hAnsiTheme="majorHAnsi" w:cs="Times New Roman"/>
                <w:szCs w:val="20"/>
              </w:rPr>
              <w:t>Atlas of Anatomy</w:t>
            </w:r>
            <w:r w:rsidRPr="002319DB">
              <w:rPr>
                <w:rFonts w:asciiTheme="majorHAnsi" w:hAnsiTheme="majorHAnsi" w:cs="Times New Roman"/>
                <w:szCs w:val="20"/>
              </w:rPr>
              <w:t xml:space="preserve"> </w:t>
            </w:r>
            <w:r w:rsidRPr="002319DB">
              <w:rPr>
                <w:rStyle w:val="a-size-large"/>
                <w:rFonts w:asciiTheme="majorHAnsi" w:hAnsiTheme="majorHAnsi" w:cs="Times New Roman"/>
                <w:szCs w:val="20"/>
              </w:rPr>
              <w:t>2nd Edition,</w:t>
            </w:r>
            <w:r w:rsidRPr="002319DB">
              <w:rPr>
                <w:rFonts w:asciiTheme="majorHAnsi" w:hAnsiTheme="majorHAnsi" w:cs="Times New Roman"/>
                <w:szCs w:val="20"/>
              </w:rPr>
              <w:t xml:space="preserve">  </w:t>
            </w:r>
            <w:hyperlink r:id="rId22" w:history="1">
              <w:r w:rsidRPr="002319DB">
                <w:rPr>
                  <w:rStyle w:val="Hyperlink"/>
                  <w:rFonts w:asciiTheme="majorHAnsi" w:hAnsiTheme="majorHAnsi" w:cs="Times New Roman"/>
                  <w:color w:val="auto"/>
                  <w:szCs w:val="20"/>
                  <w:u w:val="none"/>
                </w:rPr>
                <w:t>Anne M Gilroy</w:t>
              </w:r>
            </w:hyperlink>
            <w:r w:rsidRPr="002319DB">
              <w:rPr>
                <w:rStyle w:val="a-color-secondary"/>
                <w:rFonts w:asciiTheme="majorHAnsi" w:hAnsiTheme="majorHAnsi" w:cs="Times New Roman"/>
                <w:szCs w:val="20"/>
              </w:rPr>
              <w:t xml:space="preserve">, </w:t>
            </w:r>
            <w:hyperlink r:id="rId23" w:history="1">
              <w:r w:rsidRPr="002319DB">
                <w:rPr>
                  <w:rStyle w:val="Hyperlink"/>
                  <w:rFonts w:asciiTheme="majorHAnsi" w:hAnsiTheme="majorHAnsi" w:cs="Times New Roman"/>
                  <w:color w:val="auto"/>
                  <w:szCs w:val="20"/>
                  <w:u w:val="none"/>
                </w:rPr>
                <w:t>Brian R MacPherson</w:t>
              </w:r>
            </w:hyperlink>
            <w:r w:rsidRPr="002319DB">
              <w:rPr>
                <w:rStyle w:val="a-color-secondary"/>
                <w:rFonts w:asciiTheme="majorHAnsi" w:hAnsiTheme="majorHAnsi" w:cs="Times New Roman"/>
                <w:szCs w:val="20"/>
              </w:rPr>
              <w:t xml:space="preserve">, </w:t>
            </w:r>
            <w:hyperlink r:id="rId24" w:history="1">
              <w:r w:rsidRPr="002319DB">
                <w:rPr>
                  <w:rStyle w:val="Hyperlink"/>
                  <w:rFonts w:asciiTheme="majorHAnsi" w:hAnsiTheme="majorHAnsi" w:cs="Times New Roman"/>
                  <w:color w:val="auto"/>
                  <w:szCs w:val="20"/>
                  <w:u w:val="none"/>
                </w:rPr>
                <w:t>Lawrence M Ross</w:t>
              </w:r>
            </w:hyperlink>
            <w:r w:rsidRPr="002319DB">
              <w:rPr>
                <w:rStyle w:val="author"/>
                <w:rFonts w:asciiTheme="majorHAnsi" w:hAnsiTheme="majorHAnsi" w:cs="Times New Roman"/>
                <w:szCs w:val="20"/>
              </w:rPr>
              <w:t xml:space="preserve"> </w:t>
            </w:r>
            <w:hyperlink r:id="rId25" w:history="1">
              <w:r w:rsidRPr="002319DB">
                <w:rPr>
                  <w:rStyle w:val="Hyperlink"/>
                  <w:rFonts w:asciiTheme="majorHAnsi" w:hAnsiTheme="majorHAnsi" w:cs="Times New Roman"/>
                  <w:color w:val="auto"/>
                  <w:szCs w:val="20"/>
                  <w:u w:val="none"/>
                </w:rPr>
                <w:t>Michael Schuenke</w:t>
              </w:r>
            </w:hyperlink>
            <w:r w:rsidRPr="002319DB">
              <w:rPr>
                <w:rStyle w:val="author"/>
                <w:rFonts w:asciiTheme="majorHAnsi" w:hAnsiTheme="majorHAnsi" w:cs="Times New Roman"/>
                <w:szCs w:val="20"/>
              </w:rPr>
              <w:t xml:space="preserve"> </w:t>
            </w:r>
            <w:r w:rsidRPr="002319DB">
              <w:rPr>
                <w:rStyle w:val="a-color-secondary"/>
                <w:rFonts w:asciiTheme="majorHAnsi" w:hAnsiTheme="majorHAnsi" w:cs="Times New Roman"/>
                <w:szCs w:val="20"/>
              </w:rPr>
              <w:t xml:space="preserve">, </w:t>
            </w:r>
            <w:hyperlink r:id="rId26" w:history="1">
              <w:r w:rsidRPr="002319DB">
                <w:rPr>
                  <w:rStyle w:val="Hyperlink"/>
                  <w:rFonts w:asciiTheme="majorHAnsi" w:hAnsiTheme="majorHAnsi" w:cs="Times New Roman"/>
                  <w:color w:val="auto"/>
                  <w:szCs w:val="20"/>
                  <w:u w:val="none"/>
                </w:rPr>
                <w:t>Erik Schulte</w:t>
              </w:r>
            </w:hyperlink>
            <w:r w:rsidRPr="002319DB">
              <w:rPr>
                <w:rStyle w:val="author"/>
                <w:rFonts w:asciiTheme="majorHAnsi" w:hAnsiTheme="majorHAnsi" w:cs="Times New Roman"/>
                <w:szCs w:val="20"/>
              </w:rPr>
              <w:t xml:space="preserve"> </w:t>
            </w:r>
            <w:r w:rsidRPr="002319DB">
              <w:rPr>
                <w:rStyle w:val="a-color-secondary"/>
                <w:rFonts w:asciiTheme="majorHAnsi" w:hAnsiTheme="majorHAnsi" w:cs="Times New Roman"/>
                <w:szCs w:val="20"/>
              </w:rPr>
              <w:t xml:space="preserve">, </w:t>
            </w:r>
            <w:hyperlink r:id="rId27" w:history="1">
              <w:r w:rsidRPr="002319DB">
                <w:rPr>
                  <w:rStyle w:val="Hyperlink"/>
                  <w:rFonts w:asciiTheme="majorHAnsi" w:hAnsiTheme="majorHAnsi" w:cs="Times New Roman"/>
                  <w:color w:val="auto"/>
                  <w:szCs w:val="20"/>
                  <w:u w:val="none"/>
                </w:rPr>
                <w:t>Udo Schumacher</w:t>
              </w:r>
            </w:hyperlink>
            <w:r w:rsidRPr="002319DB">
              <w:rPr>
                <w:rStyle w:val="author"/>
                <w:rFonts w:asciiTheme="majorHAnsi" w:hAnsiTheme="majorHAnsi" w:cs="Times New Roman"/>
                <w:szCs w:val="20"/>
              </w:rPr>
              <w:t xml:space="preserve"> </w:t>
            </w:r>
            <w:r w:rsidRPr="002319DB">
              <w:rPr>
                <w:rStyle w:val="contribution"/>
                <w:rFonts w:asciiTheme="majorHAnsi" w:hAnsiTheme="majorHAnsi" w:cs="Times New Roman"/>
                <w:szCs w:val="20"/>
              </w:rPr>
              <w:t xml:space="preserve"> </w:t>
            </w:r>
            <w:r w:rsidRPr="002319DB">
              <w:rPr>
                <w:rStyle w:val="author"/>
                <w:rFonts w:asciiTheme="majorHAnsi" w:hAnsiTheme="majorHAnsi" w:cs="Times New Roman"/>
                <w:szCs w:val="20"/>
              </w:rPr>
              <w:t xml:space="preserve"> </w:t>
            </w:r>
            <w:hyperlink r:id="rId28" w:history="1">
              <w:r w:rsidRPr="002319DB">
                <w:rPr>
                  <w:rStyle w:val="Hyperlink"/>
                  <w:rFonts w:asciiTheme="majorHAnsi" w:hAnsiTheme="majorHAnsi" w:cs="Times New Roman"/>
                  <w:color w:val="auto"/>
                  <w:szCs w:val="20"/>
                  <w:u w:val="none"/>
                </w:rPr>
                <w:t>Lippincott Williams &amp; Wilkins</w:t>
              </w:r>
            </w:hyperlink>
            <w:r w:rsidRPr="002319DB">
              <w:rPr>
                <w:rStyle w:val="author"/>
                <w:rFonts w:asciiTheme="majorHAnsi" w:hAnsiTheme="majorHAnsi" w:cs="Times New Roman"/>
                <w:szCs w:val="20"/>
              </w:rPr>
              <w:t>, 2011</w:t>
            </w:r>
          </w:p>
          <w:p w14:paraId="011C7CE1" w14:textId="7659A989" w:rsidR="00830AAE" w:rsidRPr="001363D3" w:rsidRDefault="001363D3" w:rsidP="002319DB">
            <w:pPr>
              <w:pStyle w:val="ListParagraph"/>
              <w:numPr>
                <w:ilvl w:val="0"/>
                <w:numId w:val="13"/>
              </w:numPr>
              <w:shd w:val="clear" w:color="auto" w:fill="FFFFFF"/>
              <w:spacing w:line="240" w:lineRule="auto"/>
              <w:textAlignment w:val="baseline"/>
              <w:rPr>
                <w:rFonts w:ascii="Times New Roman" w:eastAsia="Times New Roman" w:hAnsi="Times New Roman" w:cs="Times New Roman"/>
                <w:sz w:val="24"/>
                <w:szCs w:val="24"/>
              </w:rPr>
            </w:pPr>
            <w:r w:rsidRPr="002319DB">
              <w:rPr>
                <w:rFonts w:asciiTheme="majorHAnsi" w:hAnsiTheme="majorHAnsi" w:cs="Times New Roman"/>
                <w:szCs w:val="20"/>
              </w:rPr>
              <w:t>Clinically oriented anatomy,</w:t>
            </w:r>
            <w:r w:rsidRPr="002319DB">
              <w:rPr>
                <w:rStyle w:val="author"/>
                <w:rFonts w:asciiTheme="majorHAnsi" w:hAnsiTheme="majorHAnsi" w:cs="Times New Roman"/>
                <w:szCs w:val="20"/>
              </w:rPr>
              <w:t xml:space="preserve"> </w:t>
            </w:r>
            <w:hyperlink r:id="rId29" w:history="1">
              <w:r w:rsidRPr="002319DB">
                <w:rPr>
                  <w:rStyle w:val="Hyperlink"/>
                  <w:rFonts w:asciiTheme="majorHAnsi" w:hAnsiTheme="majorHAnsi" w:cs="Times New Roman"/>
                  <w:color w:val="auto"/>
                  <w:szCs w:val="20"/>
                  <w:u w:val="none"/>
                </w:rPr>
                <w:t>Keith L. Moore</w:t>
              </w:r>
            </w:hyperlink>
            <w:r w:rsidRPr="002319DB">
              <w:rPr>
                <w:rStyle w:val="xbe"/>
                <w:rFonts w:asciiTheme="majorHAnsi" w:hAnsiTheme="majorHAnsi" w:cs="Times New Roman"/>
                <w:szCs w:val="20"/>
              </w:rPr>
              <w:t xml:space="preserve">,   Arthur F. Dalley, </w:t>
            </w:r>
            <w:r w:rsidR="00B83489">
              <w:fldChar w:fldCharType="begin"/>
            </w:r>
            <w:r w:rsidR="00B83489">
              <w:instrText xml:space="preserve"> HYPERLINK "https://www.amazon.com/s/ref=dp_byline_sr_book_1?ie=UTF8&amp;text=Lippincott+Williams+%26+Wilkins&amp;search-alias=books&amp;field-author=Lippincott+Williams+%26+Wilkins&amp;sort=relevancerank" </w:instrText>
            </w:r>
            <w:r w:rsidR="00B83489">
              <w:fldChar w:fldCharType="separate"/>
            </w:r>
            <w:r w:rsidRPr="002319DB">
              <w:rPr>
                <w:rStyle w:val="Hyperlink"/>
                <w:rFonts w:asciiTheme="majorHAnsi" w:hAnsiTheme="majorHAnsi" w:cs="Times New Roman"/>
                <w:color w:val="auto"/>
                <w:szCs w:val="20"/>
                <w:u w:val="none"/>
              </w:rPr>
              <w:t>Lippincott Williams &amp; Wilkins</w:t>
            </w:r>
            <w:r w:rsidR="00B83489">
              <w:rPr>
                <w:rStyle w:val="Hyperlink"/>
                <w:rFonts w:asciiTheme="majorHAnsi" w:hAnsiTheme="majorHAnsi" w:cs="Times New Roman"/>
                <w:color w:val="auto"/>
                <w:szCs w:val="20"/>
                <w:u w:val="none"/>
              </w:rPr>
              <w:fldChar w:fldCharType="end"/>
            </w:r>
            <w:r w:rsidRPr="002319DB">
              <w:rPr>
                <w:rStyle w:val="author"/>
                <w:rFonts w:asciiTheme="majorHAnsi" w:hAnsiTheme="majorHAnsi" w:cs="Times New Roman"/>
                <w:szCs w:val="20"/>
              </w:rPr>
              <w:t xml:space="preserve">, </w:t>
            </w:r>
            <w:r w:rsidRPr="002319DB">
              <w:rPr>
                <w:rFonts w:asciiTheme="majorHAnsi" w:hAnsiTheme="majorHAnsi" w:cs="Times New Roman"/>
                <w:szCs w:val="20"/>
              </w:rPr>
              <w:t xml:space="preserve"> </w:t>
            </w:r>
            <w:r w:rsidRPr="002319DB">
              <w:rPr>
                <w:rStyle w:val="xbe"/>
                <w:rFonts w:asciiTheme="majorHAnsi" w:hAnsiTheme="majorHAnsi" w:cs="Times New Roman"/>
                <w:szCs w:val="20"/>
              </w:rPr>
              <w:t>2012</w:t>
            </w:r>
          </w:p>
        </w:tc>
      </w:tr>
      <w:tr w:rsidR="00830AAE" w14:paraId="01755B71" w14:textId="77777777" w:rsidTr="000657D1">
        <w:tc>
          <w:tcPr>
            <w:tcW w:w="10044" w:type="dxa"/>
          </w:tcPr>
          <w:p w14:paraId="4C01F087" w14:textId="77777777" w:rsidR="00830AAE" w:rsidRDefault="00830AAE" w:rsidP="006D03C7">
            <w:pPr>
              <w:jc w:val="both"/>
              <w:rPr>
                <w:rFonts w:asciiTheme="majorHAnsi" w:hAnsiTheme="majorHAnsi"/>
                <w:b/>
                <w:bCs/>
                <w:i/>
                <w:szCs w:val="20"/>
                <w:lang w:val="it-IT"/>
              </w:rPr>
            </w:pPr>
          </w:p>
        </w:tc>
      </w:tr>
    </w:tbl>
    <w:p w14:paraId="0E419CDA" w14:textId="77777777"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062AFD6A"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09DEEF6D" w14:textId="77777777" w:rsidTr="00BF064D">
            <w:trPr>
              <w:jc w:val="center"/>
            </w:trPr>
            <w:tc>
              <w:tcPr>
                <w:tcW w:w="10456" w:type="dxa"/>
                <w:shd w:val="clear" w:color="auto" w:fill="auto"/>
              </w:tcPr>
              <w:p w14:paraId="3A487C8D"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4893DB40"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6B4EF7FF"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1BA654CF" w14:textId="77777777" w:rsidTr="00384A9B">
        <w:trPr>
          <w:jc w:val="center"/>
        </w:trPr>
        <w:tc>
          <w:tcPr>
            <w:tcW w:w="2375" w:type="dxa"/>
            <w:shd w:val="clear" w:color="auto" w:fill="F2F2F2" w:themeFill="background1" w:themeFillShade="F2"/>
            <w:vAlign w:val="center"/>
          </w:tcPr>
          <w:p w14:paraId="4F8CD1FE"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6860EDE3" w14:textId="77777777"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69931DE4"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4BEE9A68" w14:textId="77777777"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4322665C" w14:textId="77777777" w:rsidTr="00384A9B">
        <w:trPr>
          <w:jc w:val="center"/>
        </w:trPr>
        <w:tc>
          <w:tcPr>
            <w:tcW w:w="2375" w:type="dxa"/>
            <w:shd w:val="clear" w:color="auto" w:fill="auto"/>
            <w:vAlign w:val="center"/>
          </w:tcPr>
          <w:p w14:paraId="5710588C" w14:textId="77777777"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2921DA69" w14:textId="77777777"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 xml:space="preserve">Acquiring theoretical notions and </w:t>
            </w:r>
            <w:r w:rsidRPr="00EF00DF">
              <w:rPr>
                <w:rFonts w:asciiTheme="majorHAnsi" w:hAnsiTheme="majorHAnsi" w:cs="TimesNewRoman,Bold"/>
                <w:bCs/>
                <w:szCs w:val="20"/>
                <w:lang w:bidi="ne-NP"/>
              </w:rPr>
              <w:lastRenderedPageBreak/>
              <w:t>presented in the course</w:t>
            </w:r>
          </w:p>
        </w:tc>
        <w:tc>
          <w:tcPr>
            <w:tcW w:w="2410" w:type="dxa"/>
            <w:shd w:val="clear" w:color="auto" w:fill="auto"/>
            <w:vAlign w:val="center"/>
          </w:tcPr>
          <w:p w14:paraId="12C4C909" w14:textId="77777777"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 xml:space="preserve">Written exam. </w:t>
            </w:r>
          </w:p>
          <w:p w14:paraId="22611E69" w14:textId="77777777"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MCQ Examination</w:t>
            </w:r>
          </w:p>
        </w:tc>
        <w:tc>
          <w:tcPr>
            <w:tcW w:w="1004" w:type="dxa"/>
            <w:shd w:val="clear" w:color="auto" w:fill="auto"/>
            <w:vAlign w:val="center"/>
          </w:tcPr>
          <w:p w14:paraId="02D86835" w14:textId="77777777"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lastRenderedPageBreak/>
              <w:t>8</w:t>
            </w:r>
            <w:r w:rsidR="00BE78D8" w:rsidRPr="008C0CCD">
              <w:rPr>
                <w:rFonts w:asciiTheme="majorHAnsi" w:hAnsiTheme="majorHAnsi" w:cs="TimesNewRoman,Bold"/>
                <w:szCs w:val="20"/>
                <w:lang w:bidi="ne-NP"/>
              </w:rPr>
              <w:t>0 %</w:t>
            </w:r>
          </w:p>
        </w:tc>
      </w:tr>
      <w:tr w:rsidR="00621AF2" w:rsidRPr="008C0CCD" w14:paraId="18BDE955" w14:textId="77777777" w:rsidTr="00384A9B">
        <w:trPr>
          <w:jc w:val="center"/>
        </w:trPr>
        <w:tc>
          <w:tcPr>
            <w:tcW w:w="2375" w:type="dxa"/>
            <w:shd w:val="clear" w:color="auto" w:fill="auto"/>
            <w:vAlign w:val="center"/>
          </w:tcPr>
          <w:p w14:paraId="19BDBE9A" w14:textId="77777777"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lastRenderedPageBreak/>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1F45E8FF" w14:textId="77777777"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58084A50" w14:textId="77777777"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5117CA6F" w14:textId="77777777"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61C5B15C" w14:textId="77777777" w:rsidTr="00384A9B">
        <w:trPr>
          <w:jc w:val="center"/>
        </w:trPr>
        <w:tc>
          <w:tcPr>
            <w:tcW w:w="2375" w:type="dxa"/>
            <w:shd w:val="clear" w:color="auto" w:fill="auto"/>
            <w:vAlign w:val="center"/>
          </w:tcPr>
          <w:p w14:paraId="48AD0FA9" w14:textId="77777777"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323E9F8F" w14:textId="77777777"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277C10A2" w14:textId="0CDE9E6B" w:rsidR="00D91AB7" w:rsidRPr="008C0CCD" w:rsidRDefault="008A4EDE" w:rsidP="00EF00DF">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I</w:t>
            </w:r>
            <w:r w:rsidRPr="008A4EDE">
              <w:rPr>
                <w:rFonts w:asciiTheme="majorHAnsi" w:hAnsiTheme="majorHAnsi" w:cs="TimesNewRoman,Bold"/>
                <w:bCs/>
                <w:szCs w:val="20"/>
                <w:lang w:bidi="ne-NP"/>
              </w:rPr>
              <w:t>ndividual study</w:t>
            </w:r>
            <w:r>
              <w:rPr>
                <w:rFonts w:asciiTheme="majorHAnsi" w:hAnsiTheme="majorHAnsi" w:cs="TimesNewRoman,Bold"/>
                <w:bCs/>
                <w:szCs w:val="20"/>
                <w:lang w:bidi="ne-NP"/>
              </w:rPr>
              <w:t xml:space="preserve"> </w:t>
            </w:r>
            <w:r w:rsidR="00EF00DF" w:rsidRPr="00EF00DF">
              <w:rPr>
                <w:rFonts w:asciiTheme="majorHAnsi" w:hAnsiTheme="majorHAnsi" w:cs="TimesNewRoman,Bold"/>
                <w:bCs/>
                <w:szCs w:val="20"/>
                <w:lang w:bidi="ne-NP"/>
              </w:rPr>
              <w:t>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14:paraId="5D96EEF7" w14:textId="77777777"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025A6AF4" w14:textId="77777777"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3AABF248" w14:textId="77777777" w:rsidTr="00E65D16">
        <w:trPr>
          <w:trHeight w:val="910"/>
          <w:jc w:val="center"/>
        </w:trPr>
        <w:tc>
          <w:tcPr>
            <w:tcW w:w="10042" w:type="dxa"/>
            <w:gridSpan w:val="4"/>
            <w:shd w:val="clear" w:color="auto" w:fill="auto"/>
          </w:tcPr>
          <w:p w14:paraId="78320265" w14:textId="77777777"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666B3A64" w14:textId="0696EE07" w:rsidR="00E65D16" w:rsidRPr="007F1DFD" w:rsidRDefault="007F1DFD" w:rsidP="007F1DFD">
            <w:pPr>
              <w:pStyle w:val="ListParagraph"/>
              <w:numPr>
                <w:ilvl w:val="0"/>
                <w:numId w:val="5"/>
              </w:numPr>
              <w:autoSpaceDE w:val="0"/>
              <w:autoSpaceDN w:val="0"/>
              <w:adjustRightInd w:val="0"/>
              <w:rPr>
                <w:rFonts w:asciiTheme="majorHAnsi" w:hAnsiTheme="majorHAnsi" w:cs="TimesNewRoman"/>
                <w:szCs w:val="20"/>
                <w:lang w:bidi="ne-NP"/>
              </w:rPr>
            </w:pPr>
            <w:r w:rsidRPr="007F1DFD">
              <w:rPr>
                <w:rFonts w:asciiTheme="majorHAnsi" w:hAnsiTheme="majorHAnsi" w:cs="TimesNewRoman"/>
                <w:szCs w:val="20"/>
                <w:lang w:bidi="ne-NP"/>
              </w:rPr>
              <w:t>Basic knowledge of the components of each apparatus and system of the human bod</w:t>
            </w:r>
          </w:p>
        </w:tc>
      </w:tr>
    </w:tbl>
    <w:p w14:paraId="717A99D5" w14:textId="77777777" w:rsidR="00114F07"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076C6CE1" w14:textId="30AF3D1E" w:rsidR="00CF6B2D" w:rsidRDefault="002319DB"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r w:rsidR="00CF6B2D"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5D87F94C" w14:textId="77777777" w:rsidTr="000C7BDB">
        <w:tc>
          <w:tcPr>
            <w:tcW w:w="1998" w:type="dxa"/>
            <w:shd w:val="clear" w:color="auto" w:fill="F2F2F2" w:themeFill="background1" w:themeFillShade="F2"/>
          </w:tcPr>
          <w:p w14:paraId="6599A7D0"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52C7B99E"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5328C12F"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363D3" w:rsidRPr="000C7BDB" w14:paraId="5D22454D" w14:textId="77777777" w:rsidTr="000C7BDB">
        <w:tc>
          <w:tcPr>
            <w:tcW w:w="1998" w:type="dxa"/>
          </w:tcPr>
          <w:p w14:paraId="4473AE8D" w14:textId="1D6A5FCA" w:rsidR="001363D3" w:rsidRPr="000C7BDB" w:rsidRDefault="006921B1" w:rsidP="001363D3">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5E297C">
              <w:rPr>
                <w:rFonts w:asciiTheme="majorHAnsi" w:hAnsiTheme="majorHAnsi" w:cs="TimesNewRoman"/>
                <w:szCs w:val="20"/>
                <w:lang w:bidi="ne-NP"/>
              </w:rPr>
              <w:t>.2024</w:t>
            </w:r>
          </w:p>
        </w:tc>
        <w:tc>
          <w:tcPr>
            <w:tcW w:w="3870" w:type="dxa"/>
          </w:tcPr>
          <w:p w14:paraId="24FC3E2D" w14:textId="2956C8F0" w:rsidR="001363D3" w:rsidRPr="002319DB" w:rsidRDefault="00F40271" w:rsidP="001363D3">
            <w:pPr>
              <w:autoSpaceDE w:val="0"/>
              <w:autoSpaceDN w:val="0"/>
              <w:adjustRightInd w:val="0"/>
              <w:rPr>
                <w:rFonts w:asciiTheme="majorHAnsi" w:hAnsiTheme="majorHAnsi" w:cs="TimesNewRoman"/>
                <w:szCs w:val="20"/>
                <w:lang w:bidi="ne-NP"/>
              </w:rPr>
            </w:pPr>
            <w:r w:rsidRPr="002319DB">
              <w:rPr>
                <w:rFonts w:asciiTheme="majorHAnsi" w:hAnsiTheme="majorHAnsi"/>
              </w:rPr>
              <w:fldChar w:fldCharType="begin"/>
            </w:r>
            <w:r w:rsidRPr="002319DB">
              <w:rPr>
                <w:rFonts w:asciiTheme="majorHAnsi" w:hAnsiTheme="majorHAnsi"/>
              </w:rPr>
              <w:instrText xml:space="preserve"> MERGEFIELD "Titular_curs" </w:instrText>
            </w:r>
            <w:r w:rsidRPr="002319DB">
              <w:rPr>
                <w:rFonts w:asciiTheme="majorHAnsi" w:hAnsiTheme="majorHAnsi"/>
              </w:rPr>
              <w:fldChar w:fldCharType="separate"/>
            </w:r>
            <w:r w:rsidRPr="002319DB">
              <w:rPr>
                <w:rFonts w:asciiTheme="majorHAnsi" w:hAnsiTheme="majorHAnsi"/>
                <w:noProof/>
              </w:rPr>
              <w:t>Lecturer Laura Adriana Rîșcanu</w:t>
            </w:r>
            <w:r w:rsidRPr="002319DB">
              <w:rPr>
                <w:rFonts w:asciiTheme="majorHAnsi" w:hAnsiTheme="majorHAnsi"/>
              </w:rPr>
              <w:fldChar w:fldCharType="end"/>
            </w:r>
            <w:r w:rsidRPr="002319DB">
              <w:rPr>
                <w:rFonts w:asciiTheme="majorHAnsi" w:hAnsiTheme="majorHAnsi"/>
              </w:rPr>
              <w:t>, MD, PhD</w:t>
            </w:r>
          </w:p>
        </w:tc>
        <w:tc>
          <w:tcPr>
            <w:tcW w:w="4176" w:type="dxa"/>
          </w:tcPr>
          <w:p w14:paraId="7BEA0DD9" w14:textId="533C1948" w:rsidR="001363D3" w:rsidRPr="002319DB" w:rsidRDefault="00F40271" w:rsidP="001363D3">
            <w:pPr>
              <w:autoSpaceDE w:val="0"/>
              <w:autoSpaceDN w:val="0"/>
              <w:adjustRightInd w:val="0"/>
              <w:rPr>
                <w:rFonts w:asciiTheme="majorHAnsi" w:hAnsiTheme="majorHAnsi" w:cs="TimesNewRoman"/>
                <w:lang w:bidi="ne-NP"/>
              </w:rPr>
            </w:pPr>
            <w:r w:rsidRPr="002319DB">
              <w:rPr>
                <w:rFonts w:asciiTheme="majorHAnsi" w:hAnsiTheme="majorHAnsi"/>
                <w:noProof/>
              </w:rPr>
              <w:t xml:space="preserve">Assistant Professor </w:t>
            </w:r>
            <w:r w:rsidRPr="002319DB">
              <w:rPr>
                <w:rFonts w:asciiTheme="majorHAnsi" w:hAnsiTheme="majorHAnsi"/>
              </w:rPr>
              <w:fldChar w:fldCharType="begin"/>
            </w:r>
            <w:r w:rsidRPr="002319DB">
              <w:rPr>
                <w:rFonts w:asciiTheme="majorHAnsi" w:hAnsiTheme="majorHAnsi"/>
              </w:rPr>
              <w:instrText xml:space="preserve"> MERGEFIELD "Titular_LP" </w:instrText>
            </w:r>
            <w:r w:rsidRPr="002319DB">
              <w:rPr>
                <w:rFonts w:asciiTheme="majorHAnsi" w:hAnsiTheme="majorHAnsi"/>
              </w:rPr>
              <w:fldChar w:fldCharType="separate"/>
            </w:r>
            <w:r w:rsidRPr="002319DB">
              <w:rPr>
                <w:rFonts w:asciiTheme="majorHAnsi" w:hAnsiTheme="majorHAnsi"/>
                <w:noProof/>
              </w:rPr>
              <w:t>Loredana Toma</w:t>
            </w:r>
            <w:r w:rsidRPr="002319DB">
              <w:rPr>
                <w:rFonts w:asciiTheme="majorHAnsi" w:hAnsiTheme="majorHAnsi"/>
              </w:rPr>
              <w:fldChar w:fldCharType="end"/>
            </w:r>
            <w:r w:rsidRPr="002319DB">
              <w:rPr>
                <w:rFonts w:asciiTheme="majorHAnsi" w:hAnsiTheme="majorHAnsi"/>
              </w:rPr>
              <w:t>, MD</w:t>
            </w:r>
            <w:r w:rsidR="009B4D43">
              <w:rPr>
                <w:rFonts w:asciiTheme="majorHAnsi" w:hAnsiTheme="majorHAnsi"/>
              </w:rPr>
              <w:t>, PhD candidate</w:t>
            </w:r>
            <w:r w:rsidRPr="002319DB">
              <w:rPr>
                <w:rFonts w:asciiTheme="majorHAnsi" w:hAnsiTheme="majorHAnsi" w:cs="TimesNewRoman"/>
                <w:noProof/>
                <w:szCs w:val="20"/>
                <w:lang w:val="en-US"/>
              </w:rPr>
              <w:t xml:space="preserve"> </w:t>
            </w:r>
          </w:p>
        </w:tc>
      </w:tr>
    </w:tbl>
    <w:p w14:paraId="06C98467" w14:textId="1463C9A9" w:rsidR="000C7BDB" w:rsidRDefault="00310C2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noProof/>
          <w:lang w:val="en-US"/>
        </w:rPr>
        <w:drawing>
          <wp:inline distT="0" distB="0" distL="0" distR="0" wp14:anchorId="38AFBB5B" wp14:editId="5A2BD2B2">
            <wp:extent cx="3495675" cy="1914525"/>
            <wp:effectExtent l="0" t="0" r="9525" b="9525"/>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95675" cy="1914525"/>
                    </a:xfrm>
                    <a:prstGeom prst="rect">
                      <a:avLst/>
                    </a:prstGeom>
                    <a:noFill/>
                    <a:ln>
                      <a:noFill/>
                    </a:ln>
                  </pic:spPr>
                </pic:pic>
              </a:graphicData>
            </a:graphic>
          </wp:inline>
        </w:drawing>
      </w:r>
    </w:p>
    <w:p w14:paraId="7BE90655" w14:textId="27F1E925" w:rsidR="007730B0" w:rsidRDefault="00B3429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35A4DD72" w14:textId="77777777" w:rsidR="007730B0" w:rsidRDefault="007730B0" w:rsidP="00CF6B2D">
      <w:pPr>
        <w:autoSpaceDE w:val="0"/>
        <w:autoSpaceDN w:val="0"/>
        <w:adjustRightInd w:val="0"/>
        <w:rPr>
          <w:rFonts w:asciiTheme="majorHAnsi" w:hAnsiTheme="majorHAnsi" w:cs="TimesNewRoman"/>
          <w:szCs w:val="20"/>
          <w:lang w:bidi="ne-NP"/>
        </w:rPr>
      </w:pPr>
    </w:p>
    <w:p w14:paraId="5CFC0D7F" w14:textId="77777777" w:rsidR="00F40271" w:rsidRDefault="00F40271"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1D7E3922" w14:textId="77777777" w:rsidTr="00F40271">
        <w:tc>
          <w:tcPr>
            <w:tcW w:w="10044" w:type="dxa"/>
            <w:gridSpan w:val="3"/>
            <w:shd w:val="clear" w:color="auto" w:fill="F2F2F2" w:themeFill="background1" w:themeFillShade="F2"/>
          </w:tcPr>
          <w:p w14:paraId="10D02DEB"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0D7DB42C" w14:textId="77777777" w:rsidTr="007730B0">
        <w:tc>
          <w:tcPr>
            <w:tcW w:w="2376" w:type="dxa"/>
          </w:tcPr>
          <w:p w14:paraId="0E62A000" w14:textId="3B8FEF49" w:rsidR="000C7BDB" w:rsidRDefault="005E297C"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6921B1">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78A0E0E3" w14:textId="77777777" w:rsidR="000C7BDB" w:rsidRPr="002F0F6C" w:rsidRDefault="000C7BDB" w:rsidP="000C7BDB"/>
        </w:tc>
        <w:tc>
          <w:tcPr>
            <w:tcW w:w="4549" w:type="dxa"/>
          </w:tcPr>
          <w:p w14:paraId="4EE049D8"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bl>
    <w:p w14:paraId="6669A203" w14:textId="77777777" w:rsidR="002319DB" w:rsidRDefault="002319DB" w:rsidP="002319DB">
      <w:pPr>
        <w:spacing w:line="276" w:lineRule="auto"/>
        <w:ind w:left="4248" w:firstLine="708"/>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7D79316A" w14:textId="70297471" w:rsidR="002319DB" w:rsidRDefault="002319DB" w:rsidP="002319DB">
      <w:pPr>
        <w:autoSpaceDE w:val="0"/>
        <w:autoSpaceDN w:val="0"/>
        <w:adjustRightInd w:val="0"/>
        <w:rPr>
          <w:rFonts w:asciiTheme="majorHAnsi" w:hAnsiTheme="majorHAnsi" w:cs="TimesNewRoman"/>
          <w:szCs w:val="20"/>
          <w:lang w:bidi="ne-NP"/>
        </w:rPr>
      </w:pPr>
    </w:p>
    <w:p w14:paraId="6BC6185F" w14:textId="43A2C489"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31"/>
      <w:headerReference w:type="first" r:id="rId32"/>
      <w:footerReference w:type="first" r:id="rId33"/>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151FC" w14:textId="77777777" w:rsidR="00B83489" w:rsidRDefault="00B83489" w:rsidP="003620AC">
      <w:pPr>
        <w:spacing w:line="240" w:lineRule="auto"/>
      </w:pPr>
      <w:r>
        <w:separator/>
      </w:r>
    </w:p>
  </w:endnote>
  <w:endnote w:type="continuationSeparator" w:id="0">
    <w:p w14:paraId="37CC83BF" w14:textId="77777777" w:rsidR="00B83489" w:rsidRDefault="00B83489"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B2DB" w14:textId="77777777" w:rsidR="00F40271" w:rsidRDefault="00F40271">
    <w:pPr>
      <w:pStyle w:val="Footer"/>
    </w:pPr>
    <w:r>
      <w:rPr>
        <w:noProof/>
        <w:lang w:val="en-US"/>
      </w:rPr>
      <mc:AlternateContent>
        <mc:Choice Requires="wps">
          <w:drawing>
            <wp:anchor distT="0" distB="0" distL="114300" distR="114300" simplePos="0" relativeHeight="251662336" behindDoc="0" locked="1" layoutInCell="1" allowOverlap="1" wp14:anchorId="6ECDF379" wp14:editId="6E024F02">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0E946C68" w14:textId="77777777" w:rsidR="00F40271" w:rsidRDefault="00F4027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61FFD">
                            <w:rPr>
                              <w:noProof/>
                              <w:color w:val="7F7F7F" w:themeColor="text1" w:themeTint="80"/>
                            </w:rPr>
                            <w:t>5</w:t>
                          </w:r>
                          <w:r w:rsidRPr="00A314B1">
                            <w:rPr>
                              <w:color w:val="7F7F7F" w:themeColor="text1" w:themeTint="80"/>
                            </w:rPr>
                            <w:fldChar w:fldCharType="end"/>
                          </w:r>
                          <w:r>
                            <w:t xml:space="preserve"> din </w:t>
                          </w:r>
                          <w:fldSimple w:instr=" NUMPAGES   \* MERGEFORMAT ">
                            <w:r w:rsidR="00861FFD">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0E946C68" w14:textId="77777777" w:rsidR="00F40271" w:rsidRDefault="00F4027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61FFD">
                      <w:rPr>
                        <w:noProof/>
                        <w:color w:val="7F7F7F" w:themeColor="text1" w:themeTint="80"/>
                      </w:rPr>
                      <w:t>5</w:t>
                    </w:r>
                    <w:r w:rsidRPr="00A314B1">
                      <w:rPr>
                        <w:color w:val="7F7F7F" w:themeColor="text1" w:themeTint="80"/>
                      </w:rPr>
                      <w:fldChar w:fldCharType="end"/>
                    </w:r>
                    <w:r>
                      <w:t xml:space="preserve"> din </w:t>
                    </w:r>
                    <w:fldSimple w:instr=" NUMPAGES   \* MERGEFORMAT ">
                      <w:r w:rsidR="00861FFD">
                        <w:rPr>
                          <w:noProof/>
                        </w:rPr>
                        <w:t>5</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6B34" w14:textId="77777777" w:rsidR="00F40271" w:rsidRDefault="00F40271">
    <w:pPr>
      <w:pStyle w:val="Footer"/>
    </w:pPr>
    <w:r>
      <w:rPr>
        <w:noProof/>
        <w:lang w:val="en-US"/>
      </w:rPr>
      <mc:AlternateContent>
        <mc:Choice Requires="wps">
          <w:drawing>
            <wp:anchor distT="180340" distB="1080135" distL="114300" distR="114300" simplePos="0" relativeHeight="251654144" behindDoc="0" locked="0" layoutInCell="1" allowOverlap="1" wp14:anchorId="71687C09" wp14:editId="506B530A">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4B0406"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405D8485" wp14:editId="5EB1ACA5">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613916F9" wp14:editId="663330E9">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8F33464" w14:textId="77777777" w:rsidR="00F40271" w:rsidRDefault="00F40271"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61FFD">
                            <w:rPr>
                              <w:noProof/>
                              <w:color w:val="7F7F7F" w:themeColor="text1" w:themeTint="80"/>
                            </w:rPr>
                            <w:t>1</w:t>
                          </w:r>
                          <w:r w:rsidRPr="00A314B1">
                            <w:rPr>
                              <w:color w:val="7F7F7F" w:themeColor="text1" w:themeTint="80"/>
                            </w:rPr>
                            <w:fldChar w:fldCharType="end"/>
                          </w:r>
                          <w:r>
                            <w:t xml:space="preserve"> din </w:t>
                          </w:r>
                          <w:fldSimple w:instr=" NUMPAGES   \* MERGEFORMAT ">
                            <w:r w:rsidR="00861FFD">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18F33464" w14:textId="77777777" w:rsidR="00F40271" w:rsidRDefault="00F40271"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61FFD">
                      <w:rPr>
                        <w:noProof/>
                        <w:color w:val="7F7F7F" w:themeColor="text1" w:themeTint="80"/>
                      </w:rPr>
                      <w:t>1</w:t>
                    </w:r>
                    <w:r w:rsidRPr="00A314B1">
                      <w:rPr>
                        <w:color w:val="7F7F7F" w:themeColor="text1" w:themeTint="80"/>
                      </w:rPr>
                      <w:fldChar w:fldCharType="end"/>
                    </w:r>
                    <w:r>
                      <w:t xml:space="preserve"> din </w:t>
                    </w:r>
                    <w:fldSimple w:instr=" NUMPAGES   \* MERGEFORMAT ">
                      <w:r w:rsidR="00861FFD">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54E84E68" wp14:editId="6F14DDF8">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031E59E5" w14:textId="77777777" w:rsidR="00F40271" w:rsidRDefault="00F40271" w:rsidP="00A85CED">
                          <w:pPr>
                            <w:pStyle w:val="ContactUMF"/>
                            <w:rPr>
                              <w:b/>
                            </w:rPr>
                          </w:pPr>
                          <w:r w:rsidRPr="00A85CED">
                            <w:rPr>
                              <w:b/>
                            </w:rPr>
                            <w:t>SECRETARIAT FACULTATE</w:t>
                          </w:r>
                        </w:p>
                        <w:p w14:paraId="3E6B6894" w14:textId="77777777" w:rsidR="00F40271" w:rsidRDefault="00F40271" w:rsidP="00A85CED">
                          <w:pPr>
                            <w:pStyle w:val="ContactUMF"/>
                          </w:pPr>
                          <w:r>
                            <w:t>+40 232 213 573 tel</w:t>
                          </w:r>
                        </w:p>
                        <w:p w14:paraId="3997CD0F" w14:textId="77777777" w:rsidR="00F40271" w:rsidRDefault="00F40271"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84E68"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031E59E5" w14:textId="77777777" w:rsidR="00D750EE" w:rsidRDefault="00D750EE" w:rsidP="00A85CED">
                    <w:pPr>
                      <w:pStyle w:val="ContactUMF"/>
                      <w:rPr>
                        <w:b/>
                      </w:rPr>
                    </w:pPr>
                    <w:r w:rsidRPr="00A85CED">
                      <w:rPr>
                        <w:b/>
                      </w:rPr>
                      <w:t>SECRETARIAT FACULTATE</w:t>
                    </w:r>
                  </w:p>
                  <w:p w14:paraId="3E6B6894" w14:textId="77777777" w:rsidR="00D750EE" w:rsidRDefault="00D750EE" w:rsidP="00A85CED">
                    <w:pPr>
                      <w:pStyle w:val="ContactUMF"/>
                    </w:pPr>
                    <w:r>
                      <w:t>+40 232 213 573 tel</w:t>
                    </w:r>
                  </w:p>
                  <w:p w14:paraId="3997CD0F"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6B1E4" w14:textId="77777777" w:rsidR="00B83489" w:rsidRDefault="00B83489" w:rsidP="003620AC">
      <w:pPr>
        <w:spacing w:line="240" w:lineRule="auto"/>
      </w:pPr>
      <w:r>
        <w:separator/>
      </w:r>
    </w:p>
  </w:footnote>
  <w:footnote w:type="continuationSeparator" w:id="0">
    <w:p w14:paraId="6EA49836" w14:textId="77777777" w:rsidR="00B83489" w:rsidRDefault="00B83489"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604F" w14:textId="77777777" w:rsidR="00F40271" w:rsidRDefault="00F40271">
    <w:pPr>
      <w:pStyle w:val="Header"/>
    </w:pPr>
  </w:p>
  <w:p w14:paraId="77F298C7" w14:textId="77777777" w:rsidR="00F40271" w:rsidRDefault="00F40271">
    <w:pPr>
      <w:pStyle w:val="Header"/>
    </w:pPr>
    <w:r>
      <w:rPr>
        <w:noProof/>
        <w:lang w:val="en-US"/>
      </w:rPr>
      <mc:AlternateContent>
        <mc:Choice Requires="wps">
          <w:drawing>
            <wp:anchor distT="1800225" distB="180340" distL="114300" distR="114300" simplePos="0" relativeHeight="251663360" behindDoc="0" locked="1" layoutInCell="1" allowOverlap="1" wp14:anchorId="699DE8D9" wp14:editId="69FAC70A">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0052F5"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54B2AE49" wp14:editId="65D516AF">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41EB017A" w14:textId="77777777" w:rsidR="00F40271" w:rsidRPr="000F6B2B" w:rsidRDefault="00F40271"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B2AE4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41EB017A"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3AD4348E" wp14:editId="79F10486">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12EEADBF" w14:textId="77777777" w:rsidR="00F40271" w:rsidRPr="000F6B2B" w:rsidRDefault="00F40271" w:rsidP="000F6B2B">
                          <w:pPr>
                            <w:pStyle w:val="ContactUMF"/>
                          </w:pPr>
                          <w:r w:rsidRPr="000F6B2B">
                            <w:t xml:space="preserve">Str. </w:t>
                          </w:r>
                          <w:r w:rsidRPr="000F6B2B">
                            <w:t>Universității nr.16, 700115, Iași, România</w:t>
                          </w:r>
                        </w:p>
                        <w:p w14:paraId="698C2245" w14:textId="77777777" w:rsidR="00F40271" w:rsidRPr="000F6B2B" w:rsidRDefault="00F40271"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4348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12EEADBF" w14:textId="77777777" w:rsidR="00D750EE" w:rsidRPr="000F6B2B" w:rsidRDefault="00D750EE" w:rsidP="000F6B2B">
                    <w:pPr>
                      <w:pStyle w:val="ContactUMF"/>
                    </w:pPr>
                    <w:r w:rsidRPr="000F6B2B">
                      <w:t>Str. Universității nr.16, 700115, Iași, România</w:t>
                    </w:r>
                  </w:p>
                  <w:p w14:paraId="698C2245"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2E4779D3" wp14:editId="071951EC">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A931F41"/>
    <w:multiLevelType w:val="hybridMultilevel"/>
    <w:tmpl w:val="FC54C590"/>
    <w:lvl w:ilvl="0" w:tplc="6172C076">
      <w:start w:val="6"/>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63C8D"/>
    <w:multiLevelType w:val="hybridMultilevel"/>
    <w:tmpl w:val="58B693E6"/>
    <w:lvl w:ilvl="0" w:tplc="13808316">
      <w:start w:val="6"/>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F4AFE"/>
    <w:multiLevelType w:val="hybridMultilevel"/>
    <w:tmpl w:val="0054E4C8"/>
    <w:lvl w:ilvl="0" w:tplc="FDAC5568">
      <w:start w:val="1"/>
      <w:numFmt w:val="decimal"/>
      <w:lvlText w:val="%1."/>
      <w:lvlJc w:val="left"/>
      <w:pPr>
        <w:ind w:left="1110" w:hanging="480"/>
      </w:pPr>
      <w:rPr>
        <w:rFonts w:hint="default"/>
        <w:color w:val="2E2E2E"/>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960C1"/>
    <w:multiLevelType w:val="hybridMultilevel"/>
    <w:tmpl w:val="8F5E8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817111D"/>
    <w:multiLevelType w:val="hybridMultilevel"/>
    <w:tmpl w:val="23E8FCF6"/>
    <w:lvl w:ilvl="0" w:tplc="8B98E27A">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151F9"/>
    <w:multiLevelType w:val="hybridMultilevel"/>
    <w:tmpl w:val="9488AF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43918"/>
    <w:multiLevelType w:val="hybridMultilevel"/>
    <w:tmpl w:val="C3D0AB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E145A2"/>
    <w:multiLevelType w:val="hybridMultilevel"/>
    <w:tmpl w:val="0054E4C8"/>
    <w:lvl w:ilvl="0" w:tplc="FFFFFFFF">
      <w:start w:val="1"/>
      <w:numFmt w:val="decimal"/>
      <w:lvlText w:val="%1."/>
      <w:lvlJc w:val="left"/>
      <w:pPr>
        <w:ind w:left="840" w:hanging="480"/>
      </w:pPr>
      <w:rPr>
        <w:rFonts w:hint="default"/>
        <w:color w:val="2E2E2E"/>
        <w:sz w:val="4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0"/>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2"/>
  </w:num>
  <w:num w:numId="10">
    <w:abstractNumId w:val="1"/>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8386E"/>
    <w:rsid w:val="00096232"/>
    <w:rsid w:val="000A20CC"/>
    <w:rsid w:val="000B4404"/>
    <w:rsid w:val="000C40FD"/>
    <w:rsid w:val="000C487C"/>
    <w:rsid w:val="000C69A9"/>
    <w:rsid w:val="000C7BDB"/>
    <w:rsid w:val="000F18AB"/>
    <w:rsid w:val="000F6B2B"/>
    <w:rsid w:val="00113F10"/>
    <w:rsid w:val="00114F07"/>
    <w:rsid w:val="00116327"/>
    <w:rsid w:val="00117E90"/>
    <w:rsid w:val="00123697"/>
    <w:rsid w:val="00130E44"/>
    <w:rsid w:val="001336B1"/>
    <w:rsid w:val="001363D3"/>
    <w:rsid w:val="00147F42"/>
    <w:rsid w:val="00152B99"/>
    <w:rsid w:val="001564D8"/>
    <w:rsid w:val="00171AC8"/>
    <w:rsid w:val="00183CB1"/>
    <w:rsid w:val="00187798"/>
    <w:rsid w:val="00187B55"/>
    <w:rsid w:val="00193DF5"/>
    <w:rsid w:val="00197314"/>
    <w:rsid w:val="001A52B1"/>
    <w:rsid w:val="001C6702"/>
    <w:rsid w:val="001E4D6F"/>
    <w:rsid w:val="001F23F1"/>
    <w:rsid w:val="00211510"/>
    <w:rsid w:val="00212725"/>
    <w:rsid w:val="002165F1"/>
    <w:rsid w:val="00216866"/>
    <w:rsid w:val="002226C5"/>
    <w:rsid w:val="002319DB"/>
    <w:rsid w:val="002326CD"/>
    <w:rsid w:val="00235B29"/>
    <w:rsid w:val="00235D5B"/>
    <w:rsid w:val="00240907"/>
    <w:rsid w:val="00251FB5"/>
    <w:rsid w:val="00255506"/>
    <w:rsid w:val="00282022"/>
    <w:rsid w:val="00285EF1"/>
    <w:rsid w:val="00290F76"/>
    <w:rsid w:val="002943B2"/>
    <w:rsid w:val="00297D1A"/>
    <w:rsid w:val="002A1D57"/>
    <w:rsid w:val="002E40E0"/>
    <w:rsid w:val="00303D07"/>
    <w:rsid w:val="003102DE"/>
    <w:rsid w:val="00310C24"/>
    <w:rsid w:val="0031226D"/>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C6503"/>
    <w:rsid w:val="003D5723"/>
    <w:rsid w:val="003F6145"/>
    <w:rsid w:val="00401C80"/>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C5389"/>
    <w:rsid w:val="004F4D8F"/>
    <w:rsid w:val="004F7D77"/>
    <w:rsid w:val="005013D1"/>
    <w:rsid w:val="00502649"/>
    <w:rsid w:val="00505884"/>
    <w:rsid w:val="0052621D"/>
    <w:rsid w:val="00530019"/>
    <w:rsid w:val="00547602"/>
    <w:rsid w:val="00554F54"/>
    <w:rsid w:val="00560B0A"/>
    <w:rsid w:val="00567187"/>
    <w:rsid w:val="00576CEC"/>
    <w:rsid w:val="00582BB1"/>
    <w:rsid w:val="005839DD"/>
    <w:rsid w:val="0058790F"/>
    <w:rsid w:val="00587BA6"/>
    <w:rsid w:val="00596F5D"/>
    <w:rsid w:val="0059747C"/>
    <w:rsid w:val="005979F3"/>
    <w:rsid w:val="00597EB4"/>
    <w:rsid w:val="005C75E1"/>
    <w:rsid w:val="005E297C"/>
    <w:rsid w:val="005F62D7"/>
    <w:rsid w:val="005F7C27"/>
    <w:rsid w:val="0061072E"/>
    <w:rsid w:val="006207C8"/>
    <w:rsid w:val="00621AF2"/>
    <w:rsid w:val="00624DE6"/>
    <w:rsid w:val="00627328"/>
    <w:rsid w:val="00635A34"/>
    <w:rsid w:val="0064020D"/>
    <w:rsid w:val="00651621"/>
    <w:rsid w:val="0067305E"/>
    <w:rsid w:val="00675F59"/>
    <w:rsid w:val="00687B2B"/>
    <w:rsid w:val="006921B1"/>
    <w:rsid w:val="0069581B"/>
    <w:rsid w:val="006A2071"/>
    <w:rsid w:val="006A4D55"/>
    <w:rsid w:val="006B02D7"/>
    <w:rsid w:val="006B7D20"/>
    <w:rsid w:val="006C6FE3"/>
    <w:rsid w:val="006D03C7"/>
    <w:rsid w:val="006D5381"/>
    <w:rsid w:val="006E37AC"/>
    <w:rsid w:val="007007AC"/>
    <w:rsid w:val="007156AE"/>
    <w:rsid w:val="00722182"/>
    <w:rsid w:val="00730232"/>
    <w:rsid w:val="007334F1"/>
    <w:rsid w:val="00742FA7"/>
    <w:rsid w:val="0074448A"/>
    <w:rsid w:val="007456F7"/>
    <w:rsid w:val="007730B0"/>
    <w:rsid w:val="0078171F"/>
    <w:rsid w:val="007914A3"/>
    <w:rsid w:val="00793D81"/>
    <w:rsid w:val="007B22EE"/>
    <w:rsid w:val="007D2808"/>
    <w:rsid w:val="007D716D"/>
    <w:rsid w:val="007D736E"/>
    <w:rsid w:val="007E1F1F"/>
    <w:rsid w:val="007F1DFD"/>
    <w:rsid w:val="00800B18"/>
    <w:rsid w:val="00802A0A"/>
    <w:rsid w:val="00804842"/>
    <w:rsid w:val="008131FF"/>
    <w:rsid w:val="008174A3"/>
    <w:rsid w:val="0082050C"/>
    <w:rsid w:val="00822E8B"/>
    <w:rsid w:val="00826C19"/>
    <w:rsid w:val="00830AAE"/>
    <w:rsid w:val="008607C1"/>
    <w:rsid w:val="0086141B"/>
    <w:rsid w:val="00861FFD"/>
    <w:rsid w:val="00863C4D"/>
    <w:rsid w:val="00867118"/>
    <w:rsid w:val="00891FA6"/>
    <w:rsid w:val="008930BA"/>
    <w:rsid w:val="00893D63"/>
    <w:rsid w:val="008A4B48"/>
    <w:rsid w:val="008A4EDE"/>
    <w:rsid w:val="008C0CCD"/>
    <w:rsid w:val="008C5964"/>
    <w:rsid w:val="008D406E"/>
    <w:rsid w:val="008E0432"/>
    <w:rsid w:val="008E18B5"/>
    <w:rsid w:val="00903654"/>
    <w:rsid w:val="00907FD4"/>
    <w:rsid w:val="00910019"/>
    <w:rsid w:val="009218A7"/>
    <w:rsid w:val="00922A00"/>
    <w:rsid w:val="00926650"/>
    <w:rsid w:val="009575A9"/>
    <w:rsid w:val="00973D0F"/>
    <w:rsid w:val="009821D2"/>
    <w:rsid w:val="00984233"/>
    <w:rsid w:val="009847B3"/>
    <w:rsid w:val="009913C8"/>
    <w:rsid w:val="00992202"/>
    <w:rsid w:val="00992224"/>
    <w:rsid w:val="009930DA"/>
    <w:rsid w:val="00993891"/>
    <w:rsid w:val="009A5058"/>
    <w:rsid w:val="009B4D43"/>
    <w:rsid w:val="009F4485"/>
    <w:rsid w:val="00A045E2"/>
    <w:rsid w:val="00A0632E"/>
    <w:rsid w:val="00A158F5"/>
    <w:rsid w:val="00A17EAE"/>
    <w:rsid w:val="00A314B1"/>
    <w:rsid w:val="00A45120"/>
    <w:rsid w:val="00A52389"/>
    <w:rsid w:val="00A808E1"/>
    <w:rsid w:val="00A85CED"/>
    <w:rsid w:val="00AA110C"/>
    <w:rsid w:val="00AA485A"/>
    <w:rsid w:val="00AB2E3B"/>
    <w:rsid w:val="00AB3C3F"/>
    <w:rsid w:val="00AB52C0"/>
    <w:rsid w:val="00AB6940"/>
    <w:rsid w:val="00AD3B62"/>
    <w:rsid w:val="00AD79E0"/>
    <w:rsid w:val="00AF084E"/>
    <w:rsid w:val="00AF4265"/>
    <w:rsid w:val="00B04CE9"/>
    <w:rsid w:val="00B06C26"/>
    <w:rsid w:val="00B21FD5"/>
    <w:rsid w:val="00B31065"/>
    <w:rsid w:val="00B3395E"/>
    <w:rsid w:val="00B34293"/>
    <w:rsid w:val="00B55609"/>
    <w:rsid w:val="00B70B7A"/>
    <w:rsid w:val="00B71C33"/>
    <w:rsid w:val="00B83489"/>
    <w:rsid w:val="00B85535"/>
    <w:rsid w:val="00BB2FCD"/>
    <w:rsid w:val="00BC159B"/>
    <w:rsid w:val="00BC23D8"/>
    <w:rsid w:val="00BD0368"/>
    <w:rsid w:val="00BD07A6"/>
    <w:rsid w:val="00BD1865"/>
    <w:rsid w:val="00BD3A6B"/>
    <w:rsid w:val="00BD56FA"/>
    <w:rsid w:val="00BD5887"/>
    <w:rsid w:val="00BE78D8"/>
    <w:rsid w:val="00BF064D"/>
    <w:rsid w:val="00C01D5F"/>
    <w:rsid w:val="00C02D15"/>
    <w:rsid w:val="00C05426"/>
    <w:rsid w:val="00C10F40"/>
    <w:rsid w:val="00C25F8E"/>
    <w:rsid w:val="00C33F03"/>
    <w:rsid w:val="00C37DCE"/>
    <w:rsid w:val="00C50FAB"/>
    <w:rsid w:val="00C52104"/>
    <w:rsid w:val="00C53F1A"/>
    <w:rsid w:val="00C71699"/>
    <w:rsid w:val="00C77658"/>
    <w:rsid w:val="00C77790"/>
    <w:rsid w:val="00C828BC"/>
    <w:rsid w:val="00C85D28"/>
    <w:rsid w:val="00CA6A95"/>
    <w:rsid w:val="00CA79C9"/>
    <w:rsid w:val="00CB1A5F"/>
    <w:rsid w:val="00CC50A6"/>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37981"/>
    <w:rsid w:val="00E61028"/>
    <w:rsid w:val="00E632FA"/>
    <w:rsid w:val="00E65D16"/>
    <w:rsid w:val="00E856EE"/>
    <w:rsid w:val="00E93C96"/>
    <w:rsid w:val="00E96673"/>
    <w:rsid w:val="00E97541"/>
    <w:rsid w:val="00EB5249"/>
    <w:rsid w:val="00EB5461"/>
    <w:rsid w:val="00EC5FC3"/>
    <w:rsid w:val="00EF00DF"/>
    <w:rsid w:val="00F10704"/>
    <w:rsid w:val="00F12BDC"/>
    <w:rsid w:val="00F207A3"/>
    <w:rsid w:val="00F25D0D"/>
    <w:rsid w:val="00F40271"/>
    <w:rsid w:val="00F722E0"/>
    <w:rsid w:val="00F81A4E"/>
    <w:rsid w:val="00F969D6"/>
    <w:rsid w:val="00F97679"/>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3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inline">
    <w:name w:val="inline"/>
    <w:basedOn w:val="DefaultParagraphFont"/>
    <w:rsid w:val="00E37981"/>
  </w:style>
  <w:style w:type="character" w:customStyle="1" w:styleId="a-size-extra-large">
    <w:name w:val="a-size-extra-large"/>
    <w:basedOn w:val="DefaultParagraphFont"/>
    <w:rsid w:val="00E37981"/>
  </w:style>
  <w:style w:type="character" w:customStyle="1" w:styleId="a-size-large">
    <w:name w:val="a-size-large"/>
    <w:basedOn w:val="DefaultParagraphFont"/>
    <w:rsid w:val="00E37981"/>
  </w:style>
  <w:style w:type="character" w:customStyle="1" w:styleId="author">
    <w:name w:val="author"/>
    <w:basedOn w:val="DefaultParagraphFont"/>
    <w:rsid w:val="00E37981"/>
  </w:style>
  <w:style w:type="character" w:customStyle="1" w:styleId="a-declarative">
    <w:name w:val="a-declarative"/>
    <w:basedOn w:val="DefaultParagraphFont"/>
    <w:rsid w:val="00E37981"/>
  </w:style>
  <w:style w:type="character" w:customStyle="1" w:styleId="contribution">
    <w:name w:val="contribution"/>
    <w:basedOn w:val="DefaultParagraphFont"/>
    <w:rsid w:val="00E37981"/>
  </w:style>
  <w:style w:type="character" w:customStyle="1" w:styleId="a-color-secondary">
    <w:name w:val="a-color-secondary"/>
    <w:basedOn w:val="DefaultParagraphFont"/>
    <w:rsid w:val="00E37981"/>
  </w:style>
  <w:style w:type="character" w:customStyle="1" w:styleId="xbe">
    <w:name w:val="_xbe"/>
    <w:basedOn w:val="DefaultParagraphFont"/>
    <w:rsid w:val="00E37981"/>
  </w:style>
  <w:style w:type="paragraph" w:styleId="BodyText">
    <w:name w:val="Body Text"/>
    <w:aliases w:val=" Char"/>
    <w:basedOn w:val="Normal"/>
    <w:link w:val="BodyTextChar"/>
    <w:rsid w:val="00E3798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E37981"/>
    <w:rPr>
      <w:rFonts w:ascii="Palatino Linotype" w:eastAsia="Times New Roman" w:hAnsi="Palatino Linotype"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inline">
    <w:name w:val="inline"/>
    <w:basedOn w:val="DefaultParagraphFont"/>
    <w:rsid w:val="00E37981"/>
  </w:style>
  <w:style w:type="character" w:customStyle="1" w:styleId="a-size-extra-large">
    <w:name w:val="a-size-extra-large"/>
    <w:basedOn w:val="DefaultParagraphFont"/>
    <w:rsid w:val="00E37981"/>
  </w:style>
  <w:style w:type="character" w:customStyle="1" w:styleId="a-size-large">
    <w:name w:val="a-size-large"/>
    <w:basedOn w:val="DefaultParagraphFont"/>
    <w:rsid w:val="00E37981"/>
  </w:style>
  <w:style w:type="character" w:customStyle="1" w:styleId="author">
    <w:name w:val="author"/>
    <w:basedOn w:val="DefaultParagraphFont"/>
    <w:rsid w:val="00E37981"/>
  </w:style>
  <w:style w:type="character" w:customStyle="1" w:styleId="a-declarative">
    <w:name w:val="a-declarative"/>
    <w:basedOn w:val="DefaultParagraphFont"/>
    <w:rsid w:val="00E37981"/>
  </w:style>
  <w:style w:type="character" w:customStyle="1" w:styleId="contribution">
    <w:name w:val="contribution"/>
    <w:basedOn w:val="DefaultParagraphFont"/>
    <w:rsid w:val="00E37981"/>
  </w:style>
  <w:style w:type="character" w:customStyle="1" w:styleId="a-color-secondary">
    <w:name w:val="a-color-secondary"/>
    <w:basedOn w:val="DefaultParagraphFont"/>
    <w:rsid w:val="00E37981"/>
  </w:style>
  <w:style w:type="character" w:customStyle="1" w:styleId="xbe">
    <w:name w:val="_xbe"/>
    <w:basedOn w:val="DefaultParagraphFont"/>
    <w:rsid w:val="00E37981"/>
  </w:style>
  <w:style w:type="paragraph" w:styleId="BodyText">
    <w:name w:val="Body Text"/>
    <w:aliases w:val=" Char"/>
    <w:basedOn w:val="Normal"/>
    <w:link w:val="BodyTextChar"/>
    <w:rsid w:val="00E3798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E37981"/>
    <w:rPr>
      <w:rFonts w:ascii="Palatino Linotype" w:eastAsia="Times New Roman" w:hAnsi="Palatino Linotype"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180">
      <w:bodyDiv w:val="1"/>
      <w:marLeft w:val="0"/>
      <w:marRight w:val="0"/>
      <w:marTop w:val="0"/>
      <w:marBottom w:val="0"/>
      <w:divBdr>
        <w:top w:val="none" w:sz="0" w:space="0" w:color="auto"/>
        <w:left w:val="none" w:sz="0" w:space="0" w:color="auto"/>
        <w:bottom w:val="none" w:sz="0" w:space="0" w:color="auto"/>
        <w:right w:val="none" w:sz="0" w:space="0" w:color="auto"/>
      </w:divBdr>
    </w:div>
    <w:div w:id="99764268">
      <w:bodyDiv w:val="1"/>
      <w:marLeft w:val="0"/>
      <w:marRight w:val="0"/>
      <w:marTop w:val="0"/>
      <w:marBottom w:val="0"/>
      <w:divBdr>
        <w:top w:val="none" w:sz="0" w:space="0" w:color="auto"/>
        <w:left w:val="none" w:sz="0" w:space="0" w:color="auto"/>
        <w:bottom w:val="none" w:sz="0" w:space="0" w:color="auto"/>
        <w:right w:val="none" w:sz="0" w:space="0" w:color="auto"/>
      </w:divBdr>
    </w:div>
    <w:div w:id="157113086">
      <w:bodyDiv w:val="1"/>
      <w:marLeft w:val="0"/>
      <w:marRight w:val="0"/>
      <w:marTop w:val="0"/>
      <w:marBottom w:val="0"/>
      <w:divBdr>
        <w:top w:val="none" w:sz="0" w:space="0" w:color="auto"/>
        <w:left w:val="none" w:sz="0" w:space="0" w:color="auto"/>
        <w:bottom w:val="none" w:sz="0" w:space="0" w:color="auto"/>
        <w:right w:val="none" w:sz="0" w:space="0" w:color="auto"/>
      </w:divBdr>
    </w:div>
    <w:div w:id="197856692">
      <w:bodyDiv w:val="1"/>
      <w:marLeft w:val="0"/>
      <w:marRight w:val="0"/>
      <w:marTop w:val="0"/>
      <w:marBottom w:val="0"/>
      <w:divBdr>
        <w:top w:val="none" w:sz="0" w:space="0" w:color="auto"/>
        <w:left w:val="none" w:sz="0" w:space="0" w:color="auto"/>
        <w:bottom w:val="none" w:sz="0" w:space="0" w:color="auto"/>
        <w:right w:val="none" w:sz="0" w:space="0" w:color="auto"/>
      </w:divBdr>
    </w:div>
    <w:div w:id="295919733">
      <w:bodyDiv w:val="1"/>
      <w:marLeft w:val="0"/>
      <w:marRight w:val="0"/>
      <w:marTop w:val="0"/>
      <w:marBottom w:val="0"/>
      <w:divBdr>
        <w:top w:val="none" w:sz="0" w:space="0" w:color="auto"/>
        <w:left w:val="none" w:sz="0" w:space="0" w:color="auto"/>
        <w:bottom w:val="none" w:sz="0" w:space="0" w:color="auto"/>
        <w:right w:val="none" w:sz="0" w:space="0" w:color="auto"/>
      </w:divBdr>
    </w:div>
    <w:div w:id="347415129">
      <w:bodyDiv w:val="1"/>
      <w:marLeft w:val="0"/>
      <w:marRight w:val="0"/>
      <w:marTop w:val="0"/>
      <w:marBottom w:val="0"/>
      <w:divBdr>
        <w:top w:val="none" w:sz="0" w:space="0" w:color="auto"/>
        <w:left w:val="none" w:sz="0" w:space="0" w:color="auto"/>
        <w:bottom w:val="none" w:sz="0" w:space="0" w:color="auto"/>
        <w:right w:val="none" w:sz="0" w:space="0" w:color="auto"/>
      </w:divBdr>
    </w:div>
    <w:div w:id="534198525">
      <w:bodyDiv w:val="1"/>
      <w:marLeft w:val="0"/>
      <w:marRight w:val="0"/>
      <w:marTop w:val="0"/>
      <w:marBottom w:val="0"/>
      <w:divBdr>
        <w:top w:val="none" w:sz="0" w:space="0" w:color="auto"/>
        <w:left w:val="none" w:sz="0" w:space="0" w:color="auto"/>
        <w:bottom w:val="none" w:sz="0" w:space="0" w:color="auto"/>
        <w:right w:val="none" w:sz="0" w:space="0" w:color="auto"/>
      </w:divBdr>
    </w:div>
    <w:div w:id="602566499">
      <w:bodyDiv w:val="1"/>
      <w:marLeft w:val="0"/>
      <w:marRight w:val="0"/>
      <w:marTop w:val="0"/>
      <w:marBottom w:val="0"/>
      <w:divBdr>
        <w:top w:val="none" w:sz="0" w:space="0" w:color="auto"/>
        <w:left w:val="none" w:sz="0" w:space="0" w:color="auto"/>
        <w:bottom w:val="none" w:sz="0" w:space="0" w:color="auto"/>
        <w:right w:val="none" w:sz="0" w:space="0" w:color="auto"/>
      </w:divBdr>
    </w:div>
    <w:div w:id="657850432">
      <w:bodyDiv w:val="1"/>
      <w:marLeft w:val="0"/>
      <w:marRight w:val="0"/>
      <w:marTop w:val="0"/>
      <w:marBottom w:val="0"/>
      <w:divBdr>
        <w:top w:val="none" w:sz="0" w:space="0" w:color="auto"/>
        <w:left w:val="none" w:sz="0" w:space="0" w:color="auto"/>
        <w:bottom w:val="none" w:sz="0" w:space="0" w:color="auto"/>
        <w:right w:val="none" w:sz="0" w:space="0" w:color="auto"/>
      </w:divBdr>
    </w:div>
    <w:div w:id="668874790">
      <w:bodyDiv w:val="1"/>
      <w:marLeft w:val="0"/>
      <w:marRight w:val="0"/>
      <w:marTop w:val="0"/>
      <w:marBottom w:val="0"/>
      <w:divBdr>
        <w:top w:val="none" w:sz="0" w:space="0" w:color="auto"/>
        <w:left w:val="none" w:sz="0" w:space="0" w:color="auto"/>
        <w:bottom w:val="none" w:sz="0" w:space="0" w:color="auto"/>
        <w:right w:val="none" w:sz="0" w:space="0" w:color="auto"/>
      </w:divBdr>
    </w:div>
    <w:div w:id="816384627">
      <w:bodyDiv w:val="1"/>
      <w:marLeft w:val="0"/>
      <w:marRight w:val="0"/>
      <w:marTop w:val="0"/>
      <w:marBottom w:val="0"/>
      <w:divBdr>
        <w:top w:val="none" w:sz="0" w:space="0" w:color="auto"/>
        <w:left w:val="none" w:sz="0" w:space="0" w:color="auto"/>
        <w:bottom w:val="none" w:sz="0" w:space="0" w:color="auto"/>
        <w:right w:val="none" w:sz="0" w:space="0" w:color="auto"/>
      </w:divBdr>
    </w:div>
    <w:div w:id="827593216">
      <w:bodyDiv w:val="1"/>
      <w:marLeft w:val="0"/>
      <w:marRight w:val="0"/>
      <w:marTop w:val="0"/>
      <w:marBottom w:val="0"/>
      <w:divBdr>
        <w:top w:val="none" w:sz="0" w:space="0" w:color="auto"/>
        <w:left w:val="none" w:sz="0" w:space="0" w:color="auto"/>
        <w:bottom w:val="none" w:sz="0" w:space="0" w:color="auto"/>
        <w:right w:val="none" w:sz="0" w:space="0" w:color="auto"/>
      </w:divBdr>
    </w:div>
    <w:div w:id="847912875">
      <w:bodyDiv w:val="1"/>
      <w:marLeft w:val="0"/>
      <w:marRight w:val="0"/>
      <w:marTop w:val="0"/>
      <w:marBottom w:val="0"/>
      <w:divBdr>
        <w:top w:val="none" w:sz="0" w:space="0" w:color="auto"/>
        <w:left w:val="none" w:sz="0" w:space="0" w:color="auto"/>
        <w:bottom w:val="none" w:sz="0" w:space="0" w:color="auto"/>
        <w:right w:val="none" w:sz="0" w:space="0" w:color="auto"/>
      </w:divBdr>
    </w:div>
    <w:div w:id="907114409">
      <w:bodyDiv w:val="1"/>
      <w:marLeft w:val="0"/>
      <w:marRight w:val="0"/>
      <w:marTop w:val="0"/>
      <w:marBottom w:val="0"/>
      <w:divBdr>
        <w:top w:val="none" w:sz="0" w:space="0" w:color="auto"/>
        <w:left w:val="none" w:sz="0" w:space="0" w:color="auto"/>
        <w:bottom w:val="none" w:sz="0" w:space="0" w:color="auto"/>
        <w:right w:val="none" w:sz="0" w:space="0" w:color="auto"/>
      </w:divBdr>
    </w:div>
    <w:div w:id="933436092">
      <w:bodyDiv w:val="1"/>
      <w:marLeft w:val="0"/>
      <w:marRight w:val="0"/>
      <w:marTop w:val="0"/>
      <w:marBottom w:val="0"/>
      <w:divBdr>
        <w:top w:val="none" w:sz="0" w:space="0" w:color="auto"/>
        <w:left w:val="none" w:sz="0" w:space="0" w:color="auto"/>
        <w:bottom w:val="none" w:sz="0" w:space="0" w:color="auto"/>
        <w:right w:val="none" w:sz="0" w:space="0" w:color="auto"/>
      </w:divBdr>
    </w:div>
    <w:div w:id="1205797950">
      <w:bodyDiv w:val="1"/>
      <w:marLeft w:val="0"/>
      <w:marRight w:val="0"/>
      <w:marTop w:val="0"/>
      <w:marBottom w:val="0"/>
      <w:divBdr>
        <w:top w:val="none" w:sz="0" w:space="0" w:color="auto"/>
        <w:left w:val="none" w:sz="0" w:space="0" w:color="auto"/>
        <w:bottom w:val="none" w:sz="0" w:space="0" w:color="auto"/>
        <w:right w:val="none" w:sz="0" w:space="0" w:color="auto"/>
      </w:divBdr>
    </w:div>
    <w:div w:id="1276209557">
      <w:bodyDiv w:val="1"/>
      <w:marLeft w:val="0"/>
      <w:marRight w:val="0"/>
      <w:marTop w:val="0"/>
      <w:marBottom w:val="0"/>
      <w:divBdr>
        <w:top w:val="none" w:sz="0" w:space="0" w:color="auto"/>
        <w:left w:val="none" w:sz="0" w:space="0" w:color="auto"/>
        <w:bottom w:val="none" w:sz="0" w:space="0" w:color="auto"/>
        <w:right w:val="none" w:sz="0" w:space="0" w:color="auto"/>
      </w:divBdr>
    </w:div>
    <w:div w:id="1377006364">
      <w:bodyDiv w:val="1"/>
      <w:marLeft w:val="0"/>
      <w:marRight w:val="0"/>
      <w:marTop w:val="0"/>
      <w:marBottom w:val="0"/>
      <w:divBdr>
        <w:top w:val="none" w:sz="0" w:space="0" w:color="auto"/>
        <w:left w:val="none" w:sz="0" w:space="0" w:color="auto"/>
        <w:bottom w:val="none" w:sz="0" w:space="0" w:color="auto"/>
        <w:right w:val="none" w:sz="0" w:space="0" w:color="auto"/>
      </w:divBdr>
    </w:div>
    <w:div w:id="1491093890">
      <w:bodyDiv w:val="1"/>
      <w:marLeft w:val="0"/>
      <w:marRight w:val="0"/>
      <w:marTop w:val="0"/>
      <w:marBottom w:val="0"/>
      <w:divBdr>
        <w:top w:val="none" w:sz="0" w:space="0" w:color="auto"/>
        <w:left w:val="none" w:sz="0" w:space="0" w:color="auto"/>
        <w:bottom w:val="none" w:sz="0" w:space="0" w:color="auto"/>
        <w:right w:val="none" w:sz="0" w:space="0" w:color="auto"/>
      </w:divBdr>
    </w:div>
    <w:div w:id="1537498282">
      <w:bodyDiv w:val="1"/>
      <w:marLeft w:val="0"/>
      <w:marRight w:val="0"/>
      <w:marTop w:val="0"/>
      <w:marBottom w:val="0"/>
      <w:divBdr>
        <w:top w:val="none" w:sz="0" w:space="0" w:color="auto"/>
        <w:left w:val="none" w:sz="0" w:space="0" w:color="auto"/>
        <w:bottom w:val="none" w:sz="0" w:space="0" w:color="auto"/>
        <w:right w:val="none" w:sz="0" w:space="0" w:color="auto"/>
      </w:divBdr>
    </w:div>
    <w:div w:id="1541166065">
      <w:bodyDiv w:val="1"/>
      <w:marLeft w:val="0"/>
      <w:marRight w:val="0"/>
      <w:marTop w:val="0"/>
      <w:marBottom w:val="0"/>
      <w:divBdr>
        <w:top w:val="none" w:sz="0" w:space="0" w:color="auto"/>
        <w:left w:val="none" w:sz="0" w:space="0" w:color="auto"/>
        <w:bottom w:val="none" w:sz="0" w:space="0" w:color="auto"/>
        <w:right w:val="none" w:sz="0" w:space="0" w:color="auto"/>
      </w:divBdr>
    </w:div>
    <w:div w:id="1569801875">
      <w:bodyDiv w:val="1"/>
      <w:marLeft w:val="0"/>
      <w:marRight w:val="0"/>
      <w:marTop w:val="0"/>
      <w:marBottom w:val="0"/>
      <w:divBdr>
        <w:top w:val="none" w:sz="0" w:space="0" w:color="auto"/>
        <w:left w:val="none" w:sz="0" w:space="0" w:color="auto"/>
        <w:bottom w:val="none" w:sz="0" w:space="0" w:color="auto"/>
        <w:right w:val="none" w:sz="0" w:space="0" w:color="auto"/>
      </w:divBdr>
    </w:div>
    <w:div w:id="1570459257">
      <w:bodyDiv w:val="1"/>
      <w:marLeft w:val="0"/>
      <w:marRight w:val="0"/>
      <w:marTop w:val="0"/>
      <w:marBottom w:val="0"/>
      <w:divBdr>
        <w:top w:val="none" w:sz="0" w:space="0" w:color="auto"/>
        <w:left w:val="none" w:sz="0" w:space="0" w:color="auto"/>
        <w:bottom w:val="none" w:sz="0" w:space="0" w:color="auto"/>
        <w:right w:val="none" w:sz="0" w:space="0" w:color="auto"/>
      </w:divBdr>
    </w:div>
    <w:div w:id="1624994590">
      <w:bodyDiv w:val="1"/>
      <w:marLeft w:val="0"/>
      <w:marRight w:val="0"/>
      <w:marTop w:val="0"/>
      <w:marBottom w:val="0"/>
      <w:divBdr>
        <w:top w:val="none" w:sz="0" w:space="0" w:color="auto"/>
        <w:left w:val="none" w:sz="0" w:space="0" w:color="auto"/>
        <w:bottom w:val="none" w:sz="0" w:space="0" w:color="auto"/>
        <w:right w:val="none" w:sz="0" w:space="0" w:color="auto"/>
      </w:divBdr>
    </w:div>
    <w:div w:id="1699549880">
      <w:bodyDiv w:val="1"/>
      <w:marLeft w:val="0"/>
      <w:marRight w:val="0"/>
      <w:marTop w:val="0"/>
      <w:marBottom w:val="0"/>
      <w:divBdr>
        <w:top w:val="none" w:sz="0" w:space="0" w:color="auto"/>
        <w:left w:val="none" w:sz="0" w:space="0" w:color="auto"/>
        <w:bottom w:val="none" w:sz="0" w:space="0" w:color="auto"/>
        <w:right w:val="none" w:sz="0" w:space="0" w:color="auto"/>
      </w:divBdr>
    </w:div>
    <w:div w:id="1790709403">
      <w:bodyDiv w:val="1"/>
      <w:marLeft w:val="0"/>
      <w:marRight w:val="0"/>
      <w:marTop w:val="0"/>
      <w:marBottom w:val="0"/>
      <w:divBdr>
        <w:top w:val="none" w:sz="0" w:space="0" w:color="auto"/>
        <w:left w:val="none" w:sz="0" w:space="0" w:color="auto"/>
        <w:bottom w:val="none" w:sz="0" w:space="0" w:color="auto"/>
        <w:right w:val="none" w:sz="0" w:space="0" w:color="auto"/>
      </w:divBdr>
    </w:div>
    <w:div w:id="1917789222">
      <w:bodyDiv w:val="1"/>
      <w:marLeft w:val="0"/>
      <w:marRight w:val="0"/>
      <w:marTop w:val="0"/>
      <w:marBottom w:val="0"/>
      <w:divBdr>
        <w:top w:val="none" w:sz="0" w:space="0" w:color="auto"/>
        <w:left w:val="none" w:sz="0" w:space="0" w:color="auto"/>
        <w:bottom w:val="none" w:sz="0" w:space="0" w:color="auto"/>
        <w:right w:val="none" w:sz="0" w:space="0" w:color="auto"/>
      </w:divBdr>
    </w:div>
    <w:div w:id="1975019555">
      <w:bodyDiv w:val="1"/>
      <w:marLeft w:val="0"/>
      <w:marRight w:val="0"/>
      <w:marTop w:val="0"/>
      <w:marBottom w:val="0"/>
      <w:divBdr>
        <w:top w:val="none" w:sz="0" w:space="0" w:color="auto"/>
        <w:left w:val="none" w:sz="0" w:space="0" w:color="auto"/>
        <w:bottom w:val="none" w:sz="0" w:space="0" w:color="auto"/>
        <w:right w:val="none" w:sz="0" w:space="0" w:color="auto"/>
      </w:divBdr>
    </w:div>
    <w:div w:id="1992320036">
      <w:bodyDiv w:val="1"/>
      <w:marLeft w:val="0"/>
      <w:marRight w:val="0"/>
      <w:marTop w:val="0"/>
      <w:marBottom w:val="0"/>
      <w:divBdr>
        <w:top w:val="none" w:sz="0" w:space="0" w:color="auto"/>
        <w:left w:val="none" w:sz="0" w:space="0" w:color="auto"/>
        <w:bottom w:val="none" w:sz="0" w:space="0" w:color="auto"/>
        <w:right w:val="none" w:sz="0" w:space="0" w:color="auto"/>
      </w:divBdr>
    </w:div>
    <w:div w:id="2039890193">
      <w:bodyDiv w:val="1"/>
      <w:marLeft w:val="0"/>
      <w:marRight w:val="0"/>
      <w:marTop w:val="0"/>
      <w:marBottom w:val="0"/>
      <w:divBdr>
        <w:top w:val="none" w:sz="0" w:space="0" w:color="auto"/>
        <w:left w:val="none" w:sz="0" w:space="0" w:color="auto"/>
        <w:bottom w:val="none" w:sz="0" w:space="0" w:color="auto"/>
        <w:right w:val="none" w:sz="0" w:space="0" w:color="auto"/>
      </w:divBdr>
    </w:div>
    <w:div w:id="2049447132">
      <w:bodyDiv w:val="1"/>
      <w:marLeft w:val="0"/>
      <w:marRight w:val="0"/>
      <w:marTop w:val="0"/>
      <w:marBottom w:val="0"/>
      <w:divBdr>
        <w:top w:val="none" w:sz="0" w:space="0" w:color="auto"/>
        <w:left w:val="none" w:sz="0" w:space="0" w:color="auto"/>
        <w:bottom w:val="none" w:sz="0" w:space="0" w:color="auto"/>
        <w:right w:val="none" w:sz="0" w:space="0" w:color="auto"/>
      </w:divBdr>
    </w:div>
    <w:div w:id="2070376790">
      <w:bodyDiv w:val="1"/>
      <w:marLeft w:val="0"/>
      <w:marRight w:val="0"/>
      <w:marTop w:val="0"/>
      <w:marBottom w:val="0"/>
      <w:divBdr>
        <w:top w:val="none" w:sz="0" w:space="0" w:color="auto"/>
        <w:left w:val="none" w:sz="0" w:space="0" w:color="auto"/>
        <w:bottom w:val="none" w:sz="0" w:space="0" w:color="auto"/>
        <w:right w:val="none" w:sz="0" w:space="0" w:color="auto"/>
      </w:divBdr>
    </w:div>
    <w:div w:id="21180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ariadelfin.ro/autor/richard-l-drake--i12018" TargetMode="External"/><Relationship Id="rId18" Type="http://schemas.openxmlformats.org/officeDocument/2006/relationships/hyperlink" Target="https://www.libristo.ro/ro/autor/Marios%20Loukas" TargetMode="External"/><Relationship Id="rId26" Type="http://schemas.openxmlformats.org/officeDocument/2006/relationships/hyperlink" Target="https://www.amazon.com/s/ref=dp_byline_sr_book_5?ie=UTF8&amp;text=Erik+Schulte&amp;search-alias=books&amp;field-author=Erik+Schulte&amp;sort=relevancerank" TargetMode="External"/><Relationship Id="rId21" Type="http://schemas.openxmlformats.org/officeDocument/2006/relationships/hyperlink" Target="https://www.librariadelfin.ro/editura/elsevier--i794"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amazon.com/s/ref=dp_byline_sr_book_1?ie=UTF8&amp;text=Susan+Standring+PhD++DSc&amp;search-alias=books&amp;field-author=Susan+Standring+PhD++DSc&amp;sort=relevancerank" TargetMode="External"/><Relationship Id="rId17" Type="http://schemas.openxmlformats.org/officeDocument/2006/relationships/hyperlink" Target="https://www.libristo.ro/ro/autor/Jonathan%20D.%20Spratt" TargetMode="External"/><Relationship Id="rId25" Type="http://schemas.openxmlformats.org/officeDocument/2006/relationships/hyperlink" Target="https://www.amazon.com/s/ref=dp_byline_sr_book_4?ie=UTF8&amp;text=Michael+Schuenke&amp;search-alias=books&amp;field-author=Michael+Schuenke&amp;sort=relevancera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ibrariadelfin.ro/editura/elsevier--i794" TargetMode="External"/><Relationship Id="rId20" Type="http://schemas.openxmlformats.org/officeDocument/2006/relationships/hyperlink" Target="https://www.libristo.ro/ro/autor/Ralph%20T.%20Hutchings" TargetMode="External"/><Relationship Id="rId29" Type="http://schemas.openxmlformats.org/officeDocument/2006/relationships/hyperlink" Target="https://www.google.ro/search?sa=X&amp;biw=1600&amp;bih=762&amp;q=keith+l+moore&amp;stick=H4sIAAAAAAAAAOPgE-LSz9U3SDaszCi0UOIEsy0M49O0ZLKTrfST8vOz9cuLMktKUvPiy_OLsq0SS0sy8osAnV1yTzcAAAA&amp;ved=0ahUKEwjkmvjEvuTRAhVMNxQKHYRiBoQQmxMIyQEoAT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amazon.com/s/ref=dp_byline_sr_book_3?ie=UTF8&amp;text=Lawrence+M+Ross&amp;search-alias=books&amp;field-author=Lawrence+M+Ross&amp;sort=relevancerank" TargetMode="External"/><Relationship Id="rId32" Type="http://schemas.openxmlformats.org/officeDocument/2006/relationships/header" Target="head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librariadelfin.ro/autor/adam-w-m-mitchell--i12020" TargetMode="External"/><Relationship Id="rId23" Type="http://schemas.openxmlformats.org/officeDocument/2006/relationships/hyperlink" Target="https://www.amazon.com/s/ref=dp_byline_sr_book_2?ie=UTF8&amp;text=Brian+R+MacPherson&amp;search-alias=books&amp;field-author=Brian+R+MacPherson&amp;sort=relevancerank" TargetMode="External"/><Relationship Id="rId28" Type="http://schemas.openxmlformats.org/officeDocument/2006/relationships/hyperlink" Target="https://www.amazon.com/s/ref=dp_byline_sr_book_1?ie=UTF8&amp;text=Lippincott+Williams+%26+Wilkins&amp;search-alias=books&amp;field-author=Lippincott+Williams+%26+Wilkins&amp;sort=relevanceran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ibristo.ro/ro/autor/Albert-Neels%20van%20Schoo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brariadelfin.ro/autor/a-wayne-vogl--i12019" TargetMode="External"/><Relationship Id="rId22" Type="http://schemas.openxmlformats.org/officeDocument/2006/relationships/hyperlink" Target="https://www.amazon.com/s/ref=dp_byline_sr_book_1?ie=UTF8&amp;text=Anne+M+Gilroy&amp;search-alias=books&amp;field-author=Anne+M+Gilroy&amp;sort=relevancerank" TargetMode="External"/><Relationship Id="rId27" Type="http://schemas.openxmlformats.org/officeDocument/2006/relationships/hyperlink" Target="https://www.amazon.com/s/ref=dp_byline_sr_book_6?ie=UTF8&amp;text=Udo+Schumacher&amp;search-alias=books&amp;field-author=Udo+Schumacher&amp;sort=relevancerank" TargetMode="External"/><Relationship Id="rId30" Type="http://schemas.openxmlformats.org/officeDocument/2006/relationships/image" Target="media/image1.png"/><Relationship Id="rId35"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07A94"/>
    <w:rsid w:val="00054906"/>
    <w:rsid w:val="00067F72"/>
    <w:rsid w:val="000B449F"/>
    <w:rsid w:val="000B4CFC"/>
    <w:rsid w:val="00317D73"/>
    <w:rsid w:val="00391A2B"/>
    <w:rsid w:val="00404E09"/>
    <w:rsid w:val="004A3A55"/>
    <w:rsid w:val="005323FE"/>
    <w:rsid w:val="0055408C"/>
    <w:rsid w:val="005C0F5E"/>
    <w:rsid w:val="007503BC"/>
    <w:rsid w:val="007C4169"/>
    <w:rsid w:val="007D5A13"/>
    <w:rsid w:val="009515A7"/>
    <w:rsid w:val="0095190A"/>
    <w:rsid w:val="009A7003"/>
    <w:rsid w:val="00A97D36"/>
    <w:rsid w:val="00AE1BBD"/>
    <w:rsid w:val="00C76C48"/>
    <w:rsid w:val="00C85B9A"/>
    <w:rsid w:val="00D634A7"/>
    <w:rsid w:val="00DB7C00"/>
    <w:rsid w:val="00E16DA2"/>
    <w:rsid w:val="00E31A78"/>
    <w:rsid w:val="00E65F2F"/>
    <w:rsid w:val="00E7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c155583-69f9-458b-843e-56574a4bdc09">MACCJ7WAEWV6-565203097-843</_dlc_DocId>
    <_dlc_DocIdUrl xmlns="4c155583-69f9-458b-843e-56574a4bdc09">
      <Url>https://www.umfiasi.ro/ro/academic/facultati/bioinginerie-medicala/_layouts/15/DocIdRedir.aspx?ID=MACCJ7WAEWV6-565203097-843</Url>
      <Description>MACCJ7WAEWV6-565203097-843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CBFD-A893-4923-9E7D-4237E8F9F6C3}"/>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F3E1281B-FF53-4156-BA9B-2F1C65AFBEFA}"/>
</file>

<file path=customXml/itemProps4.xml><?xml version="1.0" encoding="utf-8"?>
<ds:datastoreItem xmlns:ds="http://schemas.openxmlformats.org/officeDocument/2006/customXml" ds:itemID="{A23A8B65-8EAD-48C9-9D4E-20159E81C765}"/>
</file>

<file path=customXml/itemProps5.xml><?xml version="1.0" encoding="utf-8"?>
<ds:datastoreItem xmlns:ds="http://schemas.openxmlformats.org/officeDocument/2006/customXml" ds:itemID="{5ADA7D5A-CBE2-45E7-A6A4-EFAE95F036D8}"/>
</file>

<file path=docProps/app.xml><?xml version="1.0" encoding="utf-8"?>
<Properties xmlns="http://schemas.openxmlformats.org/officeDocument/2006/extended-properties" xmlns:vt="http://schemas.openxmlformats.org/officeDocument/2006/docPropsVTypes">
  <Template>Normal.dotm</Template>
  <TotalTime>2</TotalTime>
  <Pages>1</Pages>
  <Words>2107</Words>
  <Characters>12016</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2022-05-31T10:00:00Z</cp:lastPrinted>
  <dcterms:created xsi:type="dcterms:W3CDTF">2024-09-30T16:25:00Z</dcterms:created>
  <dcterms:modified xsi:type="dcterms:W3CDTF">2024-10-04T06:51:00Z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ab123fc3-85a3-4d8f-8354-08012497018f</vt:lpwstr>
  </property>
</Properties>
</file>