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9F0EEB" w:rsidRPr="00B57069">
              <w:rPr>
                <w:rFonts w:asciiTheme="majorHAnsi" w:hAnsiTheme="majorHAnsi"/>
                <w:b/>
                <w:noProof/>
              </w:rPr>
              <w:t>Clinical Training</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9F0EEB" w:rsidRPr="00B57069">
              <w:rPr>
                <w:rFonts w:asciiTheme="majorHAnsi" w:hAnsiTheme="majorHAnsi"/>
                <w:b/>
                <w:noProof/>
              </w:rPr>
              <w:t>RE1226</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7334F1" w:rsidP="00C01D5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9F0EEB" w:rsidRPr="00B57069">
              <w:rPr>
                <w:rFonts w:asciiTheme="majorHAnsi" w:hAnsiTheme="majorHAnsi"/>
                <w:b/>
                <w:noProof/>
              </w:rPr>
              <w:t>-</w:t>
            </w:r>
            <w:r w:rsidRPr="007334F1">
              <w:rPr>
                <w:rFonts w:asciiTheme="majorHAnsi" w:hAnsiTheme="majorHAnsi"/>
                <w:b/>
              </w:rPr>
              <w:fldChar w:fldCharType="end"/>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817141" w:rsidRPr="00CC49D3" w:rsidRDefault="00C10542" w:rsidP="00817141">
            <w:pPr>
              <w:rPr>
                <w:b/>
                <w:szCs w:val="20"/>
                <w:lang w:val="pt-BR"/>
              </w:rPr>
            </w:pPr>
            <w:r w:rsidRPr="00CC49D3">
              <w:rPr>
                <w:b/>
                <w:szCs w:val="20"/>
                <w:lang w:val="pt-BR"/>
              </w:rPr>
              <w:t>M1: Lecturer</w:t>
            </w:r>
            <w:r w:rsidR="00817141" w:rsidRPr="00CC49D3">
              <w:rPr>
                <w:b/>
                <w:szCs w:val="20"/>
                <w:lang w:val="pt-BR"/>
              </w:rPr>
              <w:t xml:space="preserve"> </w:t>
            </w:r>
            <w:r w:rsidRPr="00CC49D3">
              <w:rPr>
                <w:b/>
                <w:szCs w:val="20"/>
                <w:lang w:val="pt-BR"/>
              </w:rPr>
              <w:t xml:space="preserve">Dragos </w:t>
            </w:r>
            <w:r w:rsidR="00817141" w:rsidRPr="00CC49D3">
              <w:rPr>
                <w:b/>
                <w:szCs w:val="20"/>
                <w:lang w:val="pt-BR"/>
              </w:rPr>
              <w:t>Sardaru</w:t>
            </w:r>
            <w:r w:rsidRPr="00CC49D3">
              <w:rPr>
                <w:b/>
                <w:szCs w:val="20"/>
                <w:lang w:val="pt-BR"/>
              </w:rPr>
              <w:t>, PhD</w:t>
            </w:r>
          </w:p>
          <w:p w:rsidR="005D07FD" w:rsidRDefault="000A218F" w:rsidP="00817141">
            <w:pPr>
              <w:rPr>
                <w:b/>
                <w:szCs w:val="20"/>
                <w:lang w:val="pt-BR"/>
              </w:rPr>
            </w:pPr>
            <w:r>
              <w:rPr>
                <w:b/>
                <w:szCs w:val="20"/>
                <w:lang w:val="pt-BR"/>
              </w:rPr>
              <w:t>Lecturer</w:t>
            </w:r>
            <w:r w:rsidR="00C10542" w:rsidRPr="00CC49D3">
              <w:rPr>
                <w:b/>
                <w:szCs w:val="20"/>
                <w:lang w:val="pt-BR"/>
              </w:rPr>
              <w:t xml:space="preserve"> Ilie </w:t>
            </w:r>
            <w:r w:rsidR="00B4039C">
              <w:rPr>
                <w:b/>
                <w:szCs w:val="20"/>
                <w:lang w:val="pt-BR"/>
              </w:rPr>
              <w:t xml:space="preserve">Onu, PhD </w:t>
            </w:r>
          </w:p>
          <w:p w:rsidR="00817141" w:rsidRPr="00CC49D3" w:rsidRDefault="00817141" w:rsidP="00817141">
            <w:pPr>
              <w:rPr>
                <w:b/>
                <w:szCs w:val="20"/>
                <w:lang w:val="pt-BR"/>
              </w:rPr>
            </w:pPr>
            <w:r w:rsidRPr="00CC49D3">
              <w:rPr>
                <w:b/>
                <w:szCs w:val="20"/>
                <w:lang w:val="pt-BR"/>
              </w:rPr>
              <w:t xml:space="preserve">M2: </w:t>
            </w:r>
            <w:r w:rsidR="00C10542" w:rsidRPr="00CC49D3">
              <w:rPr>
                <w:b/>
                <w:szCs w:val="20"/>
                <w:lang w:val="pt-BR"/>
              </w:rPr>
              <w:t>Professor Mariana Rotariu, PhD</w:t>
            </w:r>
          </w:p>
          <w:p w:rsidR="00C10542" w:rsidRPr="00CC49D3" w:rsidRDefault="00C10542" w:rsidP="00817141">
            <w:pPr>
              <w:rPr>
                <w:b/>
                <w:szCs w:val="20"/>
                <w:lang w:val="pt-BR"/>
              </w:rPr>
            </w:pPr>
            <w:r w:rsidRPr="00CC49D3">
              <w:rPr>
                <w:b/>
                <w:szCs w:val="20"/>
                <w:lang w:val="pt-BR"/>
              </w:rPr>
              <w:t>Lecturer Iustina Condurache, PhD</w:t>
            </w:r>
          </w:p>
          <w:p w:rsidR="00C10542" w:rsidRPr="00CC49D3" w:rsidRDefault="00817141" w:rsidP="00817141">
            <w:pPr>
              <w:rPr>
                <w:b/>
                <w:szCs w:val="20"/>
                <w:lang w:val="pt-BR"/>
              </w:rPr>
            </w:pPr>
            <w:r w:rsidRPr="00CC49D3">
              <w:rPr>
                <w:b/>
                <w:szCs w:val="20"/>
                <w:lang w:val="pt-BR"/>
              </w:rPr>
              <w:t xml:space="preserve">M3: </w:t>
            </w:r>
            <w:r w:rsidR="00C10542" w:rsidRPr="00CC49D3">
              <w:rPr>
                <w:b/>
                <w:szCs w:val="20"/>
                <w:lang w:val="pt-BR"/>
              </w:rPr>
              <w:t xml:space="preserve">Lecturer </w:t>
            </w:r>
            <w:r w:rsidR="00B4039C">
              <w:rPr>
                <w:b/>
                <w:szCs w:val="20"/>
                <w:lang w:val="pt-BR"/>
              </w:rPr>
              <w:t>Cristina Grosu</w:t>
            </w:r>
            <w:r w:rsidR="00C10542" w:rsidRPr="00CC49D3">
              <w:rPr>
                <w:b/>
                <w:szCs w:val="20"/>
                <w:lang w:val="pt-BR"/>
              </w:rPr>
              <w:t>, PhD</w:t>
            </w:r>
          </w:p>
          <w:p w:rsidR="005D07FD" w:rsidRDefault="000A218F" w:rsidP="00817141">
            <w:pPr>
              <w:rPr>
                <w:b/>
                <w:szCs w:val="20"/>
                <w:lang w:val="pt-BR"/>
              </w:rPr>
            </w:pPr>
            <w:r>
              <w:rPr>
                <w:b/>
                <w:szCs w:val="20"/>
                <w:lang w:val="pt-BR"/>
              </w:rPr>
              <w:t>Lecturer</w:t>
            </w:r>
            <w:r w:rsidR="00C10542" w:rsidRPr="00CC49D3">
              <w:rPr>
                <w:b/>
                <w:szCs w:val="20"/>
                <w:lang w:val="pt-BR"/>
              </w:rPr>
              <w:t xml:space="preserve"> Dan Trofin</w:t>
            </w:r>
            <w:r w:rsidR="00B4039C">
              <w:rPr>
                <w:b/>
                <w:szCs w:val="20"/>
                <w:lang w:val="pt-BR"/>
              </w:rPr>
              <w:t xml:space="preserve">, PhD </w:t>
            </w:r>
          </w:p>
          <w:p w:rsidR="00817141" w:rsidRPr="00CC49D3" w:rsidRDefault="00817141" w:rsidP="00817141">
            <w:pPr>
              <w:rPr>
                <w:b/>
                <w:szCs w:val="20"/>
                <w:lang w:val="pt-BR"/>
              </w:rPr>
            </w:pPr>
            <w:r w:rsidRPr="00CC49D3">
              <w:rPr>
                <w:b/>
                <w:szCs w:val="20"/>
                <w:lang w:val="pt-BR"/>
              </w:rPr>
              <w:t xml:space="preserve">M4: </w:t>
            </w:r>
            <w:r w:rsidR="00C10542" w:rsidRPr="00CC49D3">
              <w:rPr>
                <w:b/>
                <w:szCs w:val="20"/>
                <w:lang w:val="pt-BR"/>
              </w:rPr>
              <w:t>Professor</w:t>
            </w:r>
            <w:r w:rsidRPr="00CC49D3">
              <w:rPr>
                <w:b/>
                <w:szCs w:val="20"/>
                <w:lang w:val="pt-BR"/>
              </w:rPr>
              <w:t xml:space="preserve"> Sarbu Paul</w:t>
            </w:r>
            <w:r w:rsidR="00C10542" w:rsidRPr="00CC49D3">
              <w:rPr>
                <w:b/>
                <w:szCs w:val="20"/>
                <w:lang w:val="pt-BR"/>
              </w:rPr>
              <w:t>, MD, PhD</w:t>
            </w:r>
          </w:p>
          <w:p w:rsidR="00CF6B2D" w:rsidRPr="007334F1" w:rsidRDefault="00C10542" w:rsidP="00B4039C">
            <w:pPr>
              <w:rPr>
                <w:rFonts w:asciiTheme="majorHAnsi" w:hAnsiTheme="majorHAnsi"/>
                <w:b/>
              </w:rPr>
            </w:pPr>
            <w:r w:rsidRPr="00CC49D3">
              <w:rPr>
                <w:b/>
                <w:szCs w:val="20"/>
                <w:lang w:val="pt-BR"/>
              </w:rPr>
              <w:t xml:space="preserve">Assistant Professor </w:t>
            </w:r>
            <w:r w:rsidR="00B4039C">
              <w:rPr>
                <w:b/>
                <w:szCs w:val="20"/>
                <w:lang w:val="pt-BR"/>
              </w:rPr>
              <w:t>Norin Forna</w:t>
            </w:r>
            <w:r w:rsidRPr="00CC49D3">
              <w:rPr>
                <w:b/>
                <w:szCs w:val="20"/>
                <w:lang w:val="pt-BR"/>
              </w:rPr>
              <w:t>, MD, PhD</w:t>
            </w:r>
            <w:r w:rsidR="007334F1" w:rsidRPr="007334F1">
              <w:rPr>
                <w:rFonts w:asciiTheme="majorHAnsi" w:hAnsiTheme="majorHAnsi"/>
                <w:b/>
              </w:rPr>
              <w:fldChar w:fldCharType="begin"/>
            </w:r>
            <w:r w:rsidR="007334F1" w:rsidRPr="007334F1">
              <w:rPr>
                <w:rFonts w:asciiTheme="majorHAnsi" w:hAnsiTheme="majorHAnsi"/>
                <w:b/>
              </w:rPr>
              <w:instrText xml:space="preserve"> MERGEFIELD "Titular_LP" </w:instrText>
            </w:r>
            <w:r w:rsidR="007334F1" w:rsidRPr="007334F1">
              <w:rPr>
                <w:rFonts w:asciiTheme="majorHAnsi" w:hAnsiTheme="majorHAnsi"/>
                <w:b/>
              </w:rPr>
              <w:fldChar w:fldCharType="end"/>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9F0EEB"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9F0EEB"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9F0EEB" w:rsidRPr="00B57069">
              <w:rPr>
                <w:rFonts w:asciiTheme="majorHAnsi" w:hAnsiTheme="majorHAnsi"/>
                <w:b/>
                <w:noProof/>
              </w:rPr>
              <w:t>Colloquium, C2</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9F0EEB"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9F0EEB"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77520F"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w:t>
            </w:r>
            <w:r w:rsidR="00E856EE" w:rsidRPr="008607C1">
              <w:rPr>
                <w:rFonts w:asciiTheme="majorHAnsi" w:hAnsiTheme="majorHAnsi" w:cs="TimesNewRoman,Bold"/>
                <w:b/>
                <w:szCs w:val="20"/>
                <w:lang w:bidi="ne-NP"/>
              </w:rPr>
              <w:fldChar w:fldCharType="begin"/>
            </w:r>
            <w:r w:rsidR="00E856EE"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E856EE" w:rsidRPr="008607C1">
              <w:rPr>
                <w:rFonts w:asciiTheme="majorHAnsi" w:hAnsiTheme="majorHAnsi" w:cs="TimesNewRoman,Bold"/>
                <w:b/>
                <w:szCs w:val="20"/>
                <w:lang w:bidi="ne-NP"/>
              </w:rPr>
              <w:instrText xml:space="preserve"> </w:instrText>
            </w:r>
            <w:r w:rsidR="00E856EE"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77520F"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w:t>
            </w:r>
            <w:r w:rsidR="00E856EE" w:rsidRPr="008607C1">
              <w:rPr>
                <w:rFonts w:asciiTheme="majorHAnsi" w:hAnsiTheme="majorHAnsi" w:cs="TimesNewRoman,Bold"/>
                <w:b/>
                <w:szCs w:val="20"/>
                <w:lang w:bidi="ne-NP"/>
              </w:rPr>
              <w:fldChar w:fldCharType="begin"/>
            </w:r>
            <w:r w:rsidR="00E856EE"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00E856EE"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77520F"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w:t>
            </w:r>
            <w:r w:rsidR="00427C81">
              <w:rPr>
                <w:rFonts w:asciiTheme="majorHAnsi" w:hAnsiTheme="majorHAnsi" w:cs="TimesNewRoman,Bold"/>
                <w:b/>
                <w:szCs w:val="20"/>
                <w:lang w:bidi="ne-NP"/>
              </w:rPr>
              <w:fldChar w:fldCharType="begin"/>
            </w:r>
            <w:r w:rsidR="00427C81">
              <w:rPr>
                <w:rFonts w:asciiTheme="majorHAnsi" w:hAnsiTheme="majorHAnsi" w:cs="TimesNewRoman,Bold"/>
                <w:b/>
                <w:szCs w:val="20"/>
                <w:lang w:bidi="ne-NP"/>
              </w:rPr>
              <w:instrText xml:space="preserve"> IF </w:instrText>
            </w:r>
            <w:r w:rsidR="00427C81">
              <w:rPr>
                <w:rFonts w:asciiTheme="majorHAnsi" w:hAnsiTheme="majorHAnsi" w:cs="TimesNewRoman,Bold"/>
                <w:b/>
                <w:szCs w:val="20"/>
                <w:lang w:bidi="ne-NP"/>
              </w:rPr>
              <w:fldChar w:fldCharType="begin"/>
            </w:r>
            <w:r w:rsidR="00427C81">
              <w:rPr>
                <w:rFonts w:asciiTheme="majorHAnsi" w:hAnsiTheme="majorHAnsi" w:cs="TimesNewRoman,Bold"/>
                <w:b/>
                <w:szCs w:val="20"/>
                <w:lang w:bidi="ne-NP"/>
              </w:rPr>
              <w:instrText xml:space="preserve"> MERGEFIELD Curs_2 </w:instrText>
            </w:r>
            <w:r w:rsidR="00427C81">
              <w:rPr>
                <w:rFonts w:asciiTheme="majorHAnsi" w:hAnsiTheme="majorHAnsi" w:cs="TimesNewRoman,Bold"/>
                <w:b/>
                <w:szCs w:val="20"/>
                <w:lang w:bidi="ne-NP"/>
              </w:rPr>
              <w:fldChar w:fldCharType="end"/>
            </w:r>
            <w:r w:rsidR="00427C81">
              <w:rPr>
                <w:rFonts w:asciiTheme="majorHAnsi" w:hAnsiTheme="majorHAnsi" w:cs="TimesNewRoman,Bold"/>
                <w:b/>
                <w:szCs w:val="20"/>
                <w:lang w:bidi="ne-NP"/>
              </w:rPr>
              <w:instrText xml:space="preserve"> = "0" "" </w:instrText>
            </w:r>
            <w:r w:rsidR="00427C81">
              <w:rPr>
                <w:rFonts w:asciiTheme="majorHAnsi" w:hAnsiTheme="majorHAnsi" w:cs="TimesNewRoman,Bold"/>
                <w:b/>
                <w:szCs w:val="20"/>
                <w:lang w:bidi="ne-NP"/>
              </w:rPr>
              <w:fldChar w:fldCharType="begin"/>
            </w:r>
            <w:r w:rsidR="00427C81">
              <w:rPr>
                <w:rFonts w:asciiTheme="majorHAnsi" w:hAnsiTheme="majorHAnsi" w:cs="TimesNewRoman,Bold"/>
                <w:b/>
                <w:szCs w:val="20"/>
                <w:lang w:bidi="ne-NP"/>
              </w:rPr>
              <w:instrText xml:space="preserve"> MERGEFIELD Curs_2 </w:instrText>
            </w:r>
            <w:r w:rsidR="00427C81">
              <w:rPr>
                <w:rFonts w:asciiTheme="majorHAnsi" w:hAnsiTheme="majorHAnsi" w:cs="TimesNewRoman,Bold"/>
                <w:b/>
                <w:szCs w:val="20"/>
                <w:lang w:bidi="ne-NP"/>
              </w:rPr>
              <w:fldChar w:fldCharType="end"/>
            </w:r>
            <w:r w:rsidR="00427C81">
              <w:rPr>
                <w:rFonts w:asciiTheme="majorHAnsi" w:hAnsiTheme="majorHAnsi" w:cs="TimesNewRoman,Bold"/>
                <w:b/>
                <w:szCs w:val="20"/>
                <w:lang w:bidi="ne-NP"/>
              </w:rPr>
              <w:instrText xml:space="preserve"> </w:instrText>
            </w:r>
            <w:r w:rsidR="00427C81">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77520F"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w:t>
            </w:r>
            <w:r w:rsidR="00427C81">
              <w:rPr>
                <w:rFonts w:asciiTheme="majorHAnsi" w:hAnsiTheme="majorHAnsi" w:cs="TimesNewRoman,Bold"/>
                <w:b/>
                <w:szCs w:val="20"/>
                <w:lang w:bidi="ne-NP"/>
              </w:rPr>
              <w:fldChar w:fldCharType="begin"/>
            </w:r>
            <w:r w:rsidR="00427C81">
              <w:rPr>
                <w:rFonts w:asciiTheme="majorHAnsi" w:hAnsiTheme="majorHAnsi" w:cs="TimesNewRoman,Bold"/>
                <w:b/>
                <w:szCs w:val="20"/>
                <w:lang w:bidi="ne-NP"/>
              </w:rPr>
              <w:instrText xml:space="preserve"> IF </w:instrText>
            </w:r>
            <w:r w:rsidR="00427C81">
              <w:rPr>
                <w:rFonts w:asciiTheme="majorHAnsi" w:hAnsiTheme="majorHAnsi" w:cs="TimesNewRoman,Bold"/>
                <w:b/>
                <w:szCs w:val="20"/>
                <w:lang w:bidi="ne-NP"/>
              </w:rPr>
              <w:fldChar w:fldCharType="begin"/>
            </w:r>
            <w:r w:rsidR="00427C81">
              <w:rPr>
                <w:rFonts w:asciiTheme="majorHAnsi" w:hAnsiTheme="majorHAnsi" w:cs="TimesNewRoman,Bold"/>
                <w:b/>
                <w:szCs w:val="20"/>
                <w:lang w:bidi="ne-NP"/>
              </w:rPr>
              <w:instrText xml:space="preserve"> MERGEFIELD Activitati_practice_2 </w:instrText>
            </w:r>
            <w:r w:rsidR="00427C81">
              <w:rPr>
                <w:rFonts w:asciiTheme="majorHAnsi" w:hAnsiTheme="majorHAnsi" w:cs="TimesNewRoman,Bold"/>
                <w:b/>
                <w:szCs w:val="20"/>
                <w:lang w:bidi="ne-NP"/>
              </w:rPr>
              <w:fldChar w:fldCharType="end"/>
            </w:r>
            <w:r w:rsidR="00427C81">
              <w:rPr>
                <w:rFonts w:asciiTheme="majorHAnsi" w:hAnsiTheme="majorHAnsi" w:cs="TimesNewRoman,Bold"/>
                <w:b/>
                <w:szCs w:val="20"/>
                <w:lang w:bidi="ne-NP"/>
              </w:rPr>
              <w:instrText xml:space="preserve"> = "0" "" </w:instrText>
            </w:r>
            <w:r w:rsidR="00427C81">
              <w:rPr>
                <w:rFonts w:asciiTheme="majorHAnsi" w:hAnsiTheme="majorHAnsi" w:cs="TimesNewRoman,Bold"/>
                <w:b/>
                <w:szCs w:val="20"/>
                <w:lang w:bidi="ne-NP"/>
              </w:rPr>
              <w:fldChar w:fldCharType="begin"/>
            </w:r>
            <w:r w:rsidR="00427C81">
              <w:rPr>
                <w:rFonts w:asciiTheme="majorHAnsi" w:hAnsiTheme="majorHAnsi" w:cs="TimesNewRoman,Bold"/>
                <w:b/>
                <w:szCs w:val="20"/>
                <w:lang w:bidi="ne-NP"/>
              </w:rPr>
              <w:instrText xml:space="preserve"> MERGEFIELD Activitati_practice_2 </w:instrText>
            </w:r>
            <w:r w:rsidR="00427C81">
              <w:rPr>
                <w:rFonts w:asciiTheme="majorHAnsi" w:hAnsiTheme="majorHAnsi" w:cs="TimesNewRoman,Bold"/>
                <w:b/>
                <w:szCs w:val="20"/>
                <w:lang w:bidi="ne-NP"/>
              </w:rPr>
              <w:fldChar w:fldCharType="end"/>
            </w:r>
            <w:r w:rsidR="00427C81">
              <w:rPr>
                <w:rFonts w:asciiTheme="majorHAnsi" w:hAnsiTheme="majorHAnsi" w:cs="TimesNewRoman,Bold"/>
                <w:b/>
                <w:szCs w:val="20"/>
                <w:lang w:bidi="ne-NP"/>
              </w:rPr>
              <w:instrText xml:space="preserve"> </w:instrText>
            </w:r>
            <w:r w:rsidR="00427C81">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9F0EEB" w:rsidRPr="00B57069">
              <w:rPr>
                <w:rFonts w:asciiTheme="majorHAnsi" w:hAnsiTheme="majorHAnsi" w:cs="TimesNewRoman,Bold"/>
                <w:b/>
                <w:noProof/>
                <w:szCs w:val="20"/>
                <w:lang w:bidi="ne-NP"/>
              </w:rPr>
              <w:t>120</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77520F"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w:t>
            </w:r>
            <w:r w:rsidR="00DF1156" w:rsidRPr="008607C1">
              <w:rPr>
                <w:rFonts w:asciiTheme="majorHAnsi" w:hAnsiTheme="majorHAnsi" w:cs="TimesNewRoman,Bold"/>
                <w:b/>
                <w:szCs w:val="20"/>
                <w:lang w:bidi="ne-NP"/>
              </w:rPr>
              <w:fldChar w:fldCharType="begin"/>
            </w:r>
            <w:r w:rsidR="00DF1156" w:rsidRPr="008607C1">
              <w:rPr>
                <w:rFonts w:asciiTheme="majorHAnsi" w:hAnsiTheme="majorHAnsi" w:cs="TimesNewRoman,Bold"/>
                <w:b/>
                <w:szCs w:val="20"/>
                <w:lang w:bidi="ne-NP"/>
              </w:rPr>
              <w:instrText xml:space="preserve"> MERGEFIELD Curs_T </w:instrText>
            </w:r>
            <w:r w:rsidR="00DF1156"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9F0EEB" w:rsidRPr="00B57069">
              <w:rPr>
                <w:rFonts w:asciiTheme="majorHAnsi" w:hAnsiTheme="majorHAnsi" w:cs="TimesNewRoman,Bold"/>
                <w:b/>
                <w:noProof/>
                <w:szCs w:val="20"/>
                <w:lang w:bidi="ne-NP"/>
              </w:rPr>
              <w:t>120</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77520F" w:rsidP="008174A3">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w:t>
            </w:r>
            <w:r w:rsidR="00E856EE" w:rsidRPr="008607C1">
              <w:rPr>
                <w:rFonts w:asciiTheme="majorHAnsi" w:hAnsiTheme="majorHAnsi" w:cs="TimesNewRoman"/>
                <w:b/>
                <w:szCs w:val="20"/>
                <w:lang w:bidi="ne-NP"/>
              </w:rPr>
              <w:fldChar w:fldCharType="begin"/>
            </w:r>
            <w:r w:rsidR="00E856EE"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E856EE" w:rsidRPr="008607C1">
              <w:rPr>
                <w:rFonts w:asciiTheme="majorHAnsi" w:hAnsiTheme="majorHAnsi" w:cs="TimesNewRoman"/>
                <w:b/>
                <w:szCs w:val="20"/>
                <w:lang w:bidi="ne-NP"/>
              </w:rPr>
              <w:instrText xml:space="preserve"> </w:instrText>
            </w:r>
            <w:r w:rsidR="00E856EE"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77520F" w:rsidP="008174A3">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120</w:t>
            </w:r>
            <w:r w:rsidR="00E856EE"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E856EE" w:rsidRPr="008607C1">
              <w:rPr>
                <w:rFonts w:asciiTheme="majorHAnsi" w:hAnsiTheme="majorHAnsi" w:cs="TimesNewRoman"/>
                <w:b/>
                <w:szCs w:val="20"/>
                <w:lang w:bidi="ne-NP"/>
              </w:rPr>
              <w:instrText xml:space="preserve"> </w:instrText>
            </w:r>
            <w:r w:rsidR="00E856EE"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77520F" w:rsidP="008174A3">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w:t>
            </w:r>
            <w:r w:rsidR="00E856EE"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00E856EE"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00E856EE" w:rsidRPr="008607C1">
              <w:rPr>
                <w:rFonts w:asciiTheme="majorHAnsi" w:hAnsiTheme="majorHAnsi" w:cs="TimesNewRoman,Bold"/>
                <w:b/>
                <w:szCs w:val="20"/>
                <w:lang w:bidi="ne-NP"/>
              </w:rPr>
              <w:instrText xml:space="preserve"> </w:instrText>
            </w:r>
            <w:r w:rsidR="00E856EE"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9F0EEB"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9F0EEB"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9F0EEB"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817141" w:rsidRPr="008C0CCD" w:rsidTr="006B7D20">
        <w:tc>
          <w:tcPr>
            <w:tcW w:w="2235" w:type="dxa"/>
            <w:shd w:val="clear" w:color="auto" w:fill="F2F2F2" w:themeFill="background1" w:themeFillShade="F2"/>
            <w:vAlign w:val="center"/>
          </w:tcPr>
          <w:p w:rsidR="00817141" w:rsidRPr="008C0CCD" w:rsidRDefault="00817141" w:rsidP="00817141">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lastRenderedPageBreak/>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809" w:type="dxa"/>
            <w:shd w:val="clear" w:color="auto" w:fill="auto"/>
          </w:tcPr>
          <w:p w:rsidR="00817141" w:rsidRPr="0035487F" w:rsidRDefault="00817141" w:rsidP="00817141">
            <w:r w:rsidRPr="0035487F">
              <w:t>Balneology, Physiotherapy, Kinesiology, Massage, Nursing, Recovery (in orthopedic-traumatic diseases, in neurological diseases)</w:t>
            </w:r>
            <w:r w:rsidR="0077520F">
              <w:t>.</w:t>
            </w:r>
          </w:p>
        </w:tc>
      </w:tr>
      <w:tr w:rsidR="00817141" w:rsidRPr="008C0CCD" w:rsidTr="006B7D20">
        <w:tc>
          <w:tcPr>
            <w:tcW w:w="2235" w:type="dxa"/>
            <w:shd w:val="clear" w:color="auto" w:fill="F2F2F2" w:themeFill="background1" w:themeFillShade="F2"/>
            <w:vAlign w:val="center"/>
          </w:tcPr>
          <w:p w:rsidR="00817141" w:rsidRPr="008C0CCD" w:rsidRDefault="00817141" w:rsidP="00817141">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809" w:type="dxa"/>
            <w:shd w:val="clear" w:color="auto" w:fill="auto"/>
          </w:tcPr>
          <w:p w:rsidR="00817141" w:rsidRDefault="00817141" w:rsidP="00817141">
            <w:r w:rsidRPr="0035487F">
              <w:t>The basic knowledge for choosing the means and methods of functional assessment and balneophysiokinetotherapy treatment in different pathological situations</w:t>
            </w:r>
            <w:r w:rsidR="0077520F">
              <w:t>.</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817141" w:rsidP="008E0432">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w:t>
            </w:r>
          </w:p>
        </w:tc>
      </w:tr>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817141" w:rsidRPr="00817141" w:rsidRDefault="00817141" w:rsidP="00817141">
            <w:pPr>
              <w:autoSpaceDE w:val="0"/>
              <w:autoSpaceDN w:val="0"/>
              <w:adjustRightInd w:val="0"/>
              <w:jc w:val="both"/>
              <w:rPr>
                <w:rFonts w:asciiTheme="majorHAnsi" w:hAnsiTheme="majorHAnsi" w:cs="TimesNewRoman,Bold"/>
                <w:bCs/>
                <w:szCs w:val="20"/>
                <w:lang w:bidi="ne-NP"/>
              </w:rPr>
            </w:pPr>
            <w:r w:rsidRPr="00817141">
              <w:rPr>
                <w:rFonts w:asciiTheme="majorHAnsi" w:hAnsiTheme="majorHAnsi" w:cs="TimesNewRoman,Bold"/>
                <w:bCs/>
                <w:szCs w:val="20"/>
                <w:lang w:bidi="ne-NP"/>
              </w:rPr>
              <w:t>Physiotherapy rooms in the centers and partner hospital units equipped with massage tables, trellis, mattresses, medicine balls, elastic bands, physiotherapy devices, etc.</w:t>
            </w:r>
          </w:p>
          <w:p w:rsidR="00CF6B2D" w:rsidRPr="008C0CCD" w:rsidRDefault="00817141" w:rsidP="00817141">
            <w:pPr>
              <w:autoSpaceDE w:val="0"/>
              <w:autoSpaceDN w:val="0"/>
              <w:adjustRightInd w:val="0"/>
              <w:jc w:val="both"/>
              <w:rPr>
                <w:rFonts w:asciiTheme="majorHAnsi" w:hAnsiTheme="majorHAnsi" w:cs="TimesNewRoman,Bold"/>
                <w:bCs/>
                <w:szCs w:val="20"/>
                <w:lang w:bidi="ne-NP"/>
              </w:rPr>
            </w:pPr>
            <w:r w:rsidRPr="00817141">
              <w:rPr>
                <w:rFonts w:asciiTheme="majorHAnsi" w:hAnsiTheme="majorHAnsi" w:cs="TimesNewRoman,Bold"/>
                <w:bCs/>
                <w:szCs w:val="20"/>
                <w:lang w:bidi="ne-NP"/>
              </w:rPr>
              <w:t>Students will have appropriate equipment (medical equipment, medical clogs)</w:t>
            </w:r>
            <w:r w:rsidR="0077520F">
              <w:rPr>
                <w:rFonts w:asciiTheme="majorHAnsi" w:hAnsiTheme="majorHAnsi" w:cs="TimesNewRoman,Bold"/>
                <w:bCs/>
                <w:szCs w:val="20"/>
                <w:lang w:bidi="ne-NP"/>
              </w:rPr>
              <w: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p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C10542" w:rsidRPr="008C0CCD" w:rsidTr="00BC5FA1">
        <w:trPr>
          <w:cantSplit/>
          <w:trHeight w:val="1083"/>
        </w:trPr>
        <w:tc>
          <w:tcPr>
            <w:tcW w:w="675" w:type="dxa"/>
            <w:vMerge w:val="restart"/>
            <w:shd w:val="clear" w:color="auto" w:fill="F3F3F3"/>
            <w:textDirection w:val="btLr"/>
            <w:vAlign w:val="center"/>
          </w:tcPr>
          <w:p w:rsidR="00C10542" w:rsidRDefault="00C10542" w:rsidP="00D750EE">
            <w:pPr>
              <w:autoSpaceDE w:val="0"/>
              <w:autoSpaceDN w:val="0"/>
              <w:adjustRightInd w:val="0"/>
              <w:spacing w:line="200" w:lineRule="exact"/>
              <w:ind w:left="115" w:right="115"/>
              <w:jc w:val="center"/>
              <w:rPr>
                <w:rFonts w:asciiTheme="majorHAnsi" w:hAnsiTheme="majorHAnsi" w:cs="TimesNewRoman,Bold"/>
                <w:b/>
                <w:bCs/>
                <w:szCs w:val="20"/>
                <w:lang w:bidi="ne-NP"/>
              </w:rPr>
            </w:pPr>
            <w:r w:rsidRPr="00993891">
              <w:rPr>
                <w:rFonts w:asciiTheme="majorHAnsi" w:hAnsiTheme="majorHAnsi" w:cs="TimesNewRoman,Bold"/>
                <w:b/>
                <w:bCs/>
                <w:szCs w:val="20"/>
                <w:lang w:bidi="ne-NP"/>
              </w:rPr>
              <w:t>Transversal</w:t>
            </w:r>
          </w:p>
          <w:p w:rsidR="00C10542" w:rsidRPr="00993891" w:rsidRDefault="00C10542" w:rsidP="00D750EE">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C10542" w:rsidRPr="00993891" w:rsidRDefault="00C10542" w:rsidP="00910019">
            <w:pPr>
              <w:spacing w:line="240" w:lineRule="auto"/>
              <w:ind w:left="113" w:right="113"/>
              <w:jc w:val="center"/>
              <w:rPr>
                <w:rFonts w:asciiTheme="majorHAnsi" w:hAnsiTheme="majorHAnsi"/>
                <w:b/>
                <w:szCs w:val="20"/>
              </w:rPr>
            </w:pPr>
            <w:r>
              <w:rPr>
                <w:rFonts w:asciiTheme="majorHAnsi" w:hAnsiTheme="majorHAnsi"/>
                <w:b/>
                <w:szCs w:val="20"/>
              </w:rPr>
              <w:t>CT1</w:t>
            </w:r>
            <w:r w:rsidRPr="00993891">
              <w:rPr>
                <w:rFonts w:asciiTheme="majorHAnsi" w:hAnsiTheme="majorHAnsi"/>
                <w:b/>
                <w:szCs w:val="20"/>
              </w:rPr>
              <w:fldChar w:fldCharType="begin"/>
            </w:r>
            <w:r w:rsidRPr="00993891">
              <w:rPr>
                <w:rFonts w:asciiTheme="majorHAnsi" w:hAnsiTheme="majorHAnsi"/>
                <w:b/>
                <w:szCs w:val="20"/>
              </w:rPr>
              <w:instrText xml:space="preserve"> MERGEFIELD C_T_1 </w:instrText>
            </w:r>
            <w:r w:rsidRPr="00993891">
              <w:rPr>
                <w:rFonts w:asciiTheme="majorHAnsi" w:hAnsiTheme="majorHAnsi"/>
                <w:b/>
                <w:szCs w:val="20"/>
              </w:rPr>
              <w:fldChar w:fldCharType="end"/>
            </w:r>
          </w:p>
        </w:tc>
        <w:tc>
          <w:tcPr>
            <w:tcW w:w="8908" w:type="dxa"/>
            <w:shd w:val="clear" w:color="auto" w:fill="auto"/>
          </w:tcPr>
          <w:p w:rsidR="00C10542" w:rsidRPr="00817141" w:rsidRDefault="00C10542" w:rsidP="00C10542">
            <w:pPr>
              <w:autoSpaceDE w:val="0"/>
              <w:autoSpaceDN w:val="0"/>
              <w:adjustRightInd w:val="0"/>
              <w:spacing w:line="360" w:lineRule="auto"/>
              <w:jc w:val="both"/>
              <w:rPr>
                <w:rFonts w:asciiTheme="majorHAnsi" w:hAnsiTheme="majorHAnsi" w:cs="TimesNewRoman,Bold"/>
                <w:bCs/>
                <w:szCs w:val="20"/>
                <w:lang w:bidi="ne-NP"/>
              </w:rPr>
            </w:pPr>
            <w:r w:rsidRPr="00817141">
              <w:rPr>
                <w:rFonts w:asciiTheme="majorHAnsi" w:hAnsiTheme="majorHAnsi" w:cs="TimesNewRoman,Bold"/>
                <w:bCs/>
                <w:szCs w:val="20"/>
                <w:lang w:bidi="ne-NP"/>
              </w:rPr>
              <w:t>Identification of the objectives to be achieved, the available resources, the conditions for their completion, the work stages, working times, related completion deadlines and related risks</w:t>
            </w:r>
            <w:r>
              <w:rPr>
                <w:rFonts w:asciiTheme="majorHAnsi" w:hAnsiTheme="majorHAnsi" w:cs="TimesNewRoman,Bold"/>
                <w:bCs/>
                <w:szCs w:val="20"/>
                <w:lang w:bidi="ne-NP"/>
              </w:rPr>
              <w:t>.</w:t>
            </w:r>
          </w:p>
          <w:p w:rsidR="00C10542" w:rsidRPr="00993891" w:rsidRDefault="00C10542" w:rsidP="00C10542">
            <w:pPr>
              <w:autoSpaceDE w:val="0"/>
              <w:autoSpaceDN w:val="0"/>
              <w:adjustRightInd w:val="0"/>
              <w:spacing w:line="360" w:lineRule="auto"/>
              <w:jc w:val="both"/>
              <w:rPr>
                <w:rFonts w:asciiTheme="majorHAnsi" w:hAnsiTheme="majorHAnsi" w:cs="TimesNewRoman,Bold"/>
                <w:b/>
                <w:bCs/>
                <w:szCs w:val="20"/>
                <w:lang w:bidi="ne-NP"/>
              </w:rPr>
            </w:pPr>
          </w:p>
        </w:tc>
      </w:tr>
      <w:tr w:rsidR="00C10542" w:rsidRPr="008C0CCD" w:rsidTr="00BC5FA1">
        <w:trPr>
          <w:cantSplit/>
          <w:trHeight w:val="1065"/>
        </w:trPr>
        <w:tc>
          <w:tcPr>
            <w:tcW w:w="675" w:type="dxa"/>
            <w:vMerge/>
            <w:shd w:val="clear" w:color="auto" w:fill="F3F3F3"/>
            <w:textDirection w:val="btLr"/>
            <w:vAlign w:val="center"/>
          </w:tcPr>
          <w:p w:rsidR="00C10542" w:rsidRPr="00993891" w:rsidRDefault="00C10542" w:rsidP="00D750EE">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C10542" w:rsidRDefault="00BC5FA1" w:rsidP="00910019">
            <w:pPr>
              <w:spacing w:line="240" w:lineRule="auto"/>
              <w:ind w:left="113" w:right="113"/>
              <w:jc w:val="center"/>
              <w:rPr>
                <w:rFonts w:asciiTheme="majorHAnsi" w:hAnsiTheme="majorHAnsi"/>
                <w:b/>
                <w:szCs w:val="20"/>
              </w:rPr>
            </w:pPr>
            <w:r>
              <w:rPr>
                <w:rFonts w:asciiTheme="majorHAnsi" w:hAnsiTheme="majorHAnsi"/>
                <w:b/>
                <w:szCs w:val="20"/>
              </w:rPr>
              <w:t>CT2</w:t>
            </w:r>
          </w:p>
        </w:tc>
        <w:tc>
          <w:tcPr>
            <w:tcW w:w="8908" w:type="dxa"/>
            <w:shd w:val="clear" w:color="auto" w:fill="auto"/>
          </w:tcPr>
          <w:p w:rsidR="00C10542" w:rsidRPr="00817141" w:rsidRDefault="00BC5FA1" w:rsidP="00C10542">
            <w:pPr>
              <w:autoSpaceDE w:val="0"/>
              <w:autoSpaceDN w:val="0"/>
              <w:adjustRightInd w:val="0"/>
              <w:spacing w:line="360" w:lineRule="auto"/>
              <w:jc w:val="both"/>
              <w:rPr>
                <w:rFonts w:asciiTheme="majorHAnsi" w:hAnsiTheme="majorHAnsi" w:cs="TimesNewRoman,Bold"/>
                <w:bCs/>
                <w:szCs w:val="20"/>
                <w:lang w:bidi="ne-NP"/>
              </w:rPr>
            </w:pPr>
            <w:r w:rsidRPr="00817141">
              <w:rPr>
                <w:rFonts w:asciiTheme="majorHAnsi" w:hAnsiTheme="majorHAnsi" w:cs="TimesNewRoman,Bold"/>
                <w:bCs/>
                <w:szCs w:val="20"/>
                <w:lang w:bidi="ne-NP"/>
              </w:rPr>
              <w:t>Identifying roles and responsibilities in a multidisciplinary team and applying effective communication and work techniques within the team</w:t>
            </w:r>
            <w:r>
              <w:rPr>
                <w:rFonts w:asciiTheme="majorHAnsi" w:hAnsiTheme="majorHAnsi" w:cs="TimesNewRoman,Bold"/>
                <w:bCs/>
                <w:szCs w:val="20"/>
                <w:lang w:bidi="ne-NP"/>
              </w:rPr>
              <w:t>.</w:t>
            </w:r>
          </w:p>
        </w:tc>
      </w:tr>
    </w:tbl>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817141" w:rsidRPr="00817141" w:rsidRDefault="00817141" w:rsidP="00817141">
            <w:pPr>
              <w:autoSpaceDE w:val="0"/>
              <w:autoSpaceDN w:val="0"/>
              <w:adjustRightInd w:val="0"/>
              <w:jc w:val="both"/>
              <w:rPr>
                <w:rFonts w:asciiTheme="majorHAnsi" w:hAnsiTheme="majorHAnsi"/>
                <w:szCs w:val="20"/>
              </w:rPr>
            </w:pPr>
            <w:r>
              <w:rPr>
                <w:rFonts w:asciiTheme="majorHAnsi" w:hAnsiTheme="majorHAnsi"/>
                <w:szCs w:val="20"/>
              </w:rPr>
              <w:t xml:space="preserve">-  </w:t>
            </w:r>
            <w:r w:rsidRPr="00817141">
              <w:rPr>
                <w:rFonts w:asciiTheme="majorHAnsi" w:hAnsiTheme="majorHAnsi"/>
                <w:szCs w:val="20"/>
              </w:rPr>
              <w:t>To practically carry out activities related to communication with the patient, to participate in the clinical activity</w:t>
            </w:r>
            <w:r w:rsidR="0077520F">
              <w:rPr>
                <w:rFonts w:asciiTheme="majorHAnsi" w:hAnsiTheme="majorHAnsi"/>
                <w:szCs w:val="20"/>
              </w:rPr>
              <w:t>.</w:t>
            </w:r>
          </w:p>
          <w:p w:rsidR="00817141" w:rsidRPr="00817141" w:rsidRDefault="00817141" w:rsidP="00817141">
            <w:pPr>
              <w:autoSpaceDE w:val="0"/>
              <w:autoSpaceDN w:val="0"/>
              <w:adjustRightInd w:val="0"/>
              <w:jc w:val="both"/>
              <w:rPr>
                <w:rFonts w:asciiTheme="majorHAnsi" w:hAnsiTheme="majorHAnsi"/>
                <w:szCs w:val="20"/>
              </w:rPr>
            </w:pPr>
            <w:r w:rsidRPr="00817141">
              <w:rPr>
                <w:rFonts w:asciiTheme="majorHAnsi" w:hAnsiTheme="majorHAnsi"/>
                <w:szCs w:val="20"/>
              </w:rPr>
              <w:t>-</w:t>
            </w:r>
            <w:r w:rsidR="0077520F">
              <w:rPr>
                <w:rFonts w:asciiTheme="majorHAnsi" w:hAnsiTheme="majorHAnsi"/>
                <w:szCs w:val="20"/>
              </w:rPr>
              <w:t xml:space="preserve"> </w:t>
            </w:r>
            <w:r w:rsidRPr="00817141">
              <w:rPr>
                <w:rFonts w:asciiTheme="majorHAnsi" w:hAnsiTheme="majorHAnsi"/>
                <w:szCs w:val="20"/>
              </w:rPr>
              <w:t>To have the ability to carry out a plan of investigations and balneophysiokinetotherapy treatment</w:t>
            </w:r>
            <w:r w:rsidR="0077520F">
              <w:rPr>
                <w:rFonts w:asciiTheme="majorHAnsi" w:hAnsiTheme="majorHAnsi"/>
                <w:szCs w:val="20"/>
              </w:rPr>
              <w:t>.</w:t>
            </w:r>
          </w:p>
          <w:p w:rsidR="00CF6B2D" w:rsidRPr="008C0CCD" w:rsidRDefault="00817141" w:rsidP="00817141">
            <w:pPr>
              <w:autoSpaceDE w:val="0"/>
              <w:autoSpaceDN w:val="0"/>
              <w:adjustRightInd w:val="0"/>
              <w:jc w:val="both"/>
              <w:rPr>
                <w:rFonts w:asciiTheme="majorHAnsi" w:hAnsiTheme="majorHAnsi"/>
                <w:szCs w:val="20"/>
              </w:rPr>
            </w:pPr>
            <w:r w:rsidRPr="00817141">
              <w:rPr>
                <w:rFonts w:asciiTheme="majorHAnsi" w:hAnsiTheme="majorHAnsi"/>
                <w:szCs w:val="20"/>
              </w:rPr>
              <w:t>- To know and perform specific therapy maneuvers</w:t>
            </w:r>
            <w:r w:rsidR="0077520F">
              <w:rPr>
                <w:rFonts w:asciiTheme="majorHAnsi" w:hAnsiTheme="majorHAnsi"/>
                <w:szCs w:val="20"/>
              </w:rPr>
              <w:t>.</w:t>
            </w:r>
          </w:p>
        </w:tc>
      </w:tr>
      <w:tr w:rsidR="00CF6B2D" w:rsidRPr="008C0CCD" w:rsidTr="00910019">
        <w:tc>
          <w:tcPr>
            <w:tcW w:w="2358" w:type="dxa"/>
            <w:shd w:val="clear" w:color="auto" w:fill="F2F2F2" w:themeFill="background1" w:themeFillShade="F2"/>
            <w:vAlign w:val="center"/>
          </w:tcPr>
          <w:p w:rsidR="00CF6B2D" w:rsidRPr="008C0CCD" w:rsidRDefault="00D73F71"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817141" w:rsidRPr="00817141" w:rsidRDefault="00817141" w:rsidP="00817141">
            <w:pPr>
              <w:autoSpaceDE w:val="0"/>
              <w:autoSpaceDN w:val="0"/>
              <w:adjustRightInd w:val="0"/>
              <w:jc w:val="both"/>
              <w:rPr>
                <w:rFonts w:asciiTheme="majorHAnsi" w:hAnsiTheme="majorHAnsi" w:cs="TimesNewRoman"/>
                <w:szCs w:val="20"/>
                <w:lang w:bidi="ne-NP"/>
              </w:rPr>
            </w:pPr>
            <w:r w:rsidRPr="00817141">
              <w:rPr>
                <w:rFonts w:asciiTheme="majorHAnsi" w:hAnsiTheme="majorHAnsi" w:cs="TimesNewRoman"/>
                <w:szCs w:val="20"/>
                <w:lang w:bidi="ne-NP"/>
              </w:rPr>
              <w:t>- The development of a complex set of skills necessary for the specialist in balneo-physiokinetics therapy so that he can develop and implement specific programs for various neurological and orthopedic-traumatic pathologies</w:t>
            </w:r>
            <w:r>
              <w:rPr>
                <w:rFonts w:asciiTheme="majorHAnsi" w:hAnsiTheme="majorHAnsi" w:cs="TimesNewRoman"/>
                <w:szCs w:val="20"/>
                <w:lang w:bidi="ne-NP"/>
              </w:rPr>
              <w:t>.</w:t>
            </w:r>
          </w:p>
          <w:p w:rsidR="00817141" w:rsidRPr="00817141" w:rsidRDefault="00817141" w:rsidP="00817141">
            <w:pPr>
              <w:autoSpaceDE w:val="0"/>
              <w:autoSpaceDN w:val="0"/>
              <w:adjustRightInd w:val="0"/>
              <w:jc w:val="both"/>
              <w:rPr>
                <w:rFonts w:asciiTheme="majorHAnsi" w:hAnsiTheme="majorHAnsi" w:cs="TimesNewRoman"/>
                <w:szCs w:val="20"/>
                <w:lang w:bidi="ne-NP"/>
              </w:rPr>
            </w:pPr>
            <w:r w:rsidRPr="00817141">
              <w:rPr>
                <w:rFonts w:asciiTheme="majorHAnsi" w:hAnsiTheme="majorHAnsi" w:cs="TimesNewRoman"/>
                <w:szCs w:val="20"/>
                <w:lang w:bidi="ne-NP"/>
              </w:rPr>
              <w:t>- Knowledge of the principles of balneophysiokinetotherapy treatment of pathology from the topic</w:t>
            </w:r>
            <w:r>
              <w:rPr>
                <w:rFonts w:asciiTheme="majorHAnsi" w:hAnsiTheme="majorHAnsi" w:cs="TimesNewRoman"/>
                <w:szCs w:val="20"/>
                <w:lang w:bidi="ne-NP"/>
              </w:rPr>
              <w:t>.</w:t>
            </w:r>
          </w:p>
          <w:p w:rsidR="00817141" w:rsidRPr="00817141" w:rsidRDefault="00817141" w:rsidP="00817141">
            <w:pPr>
              <w:autoSpaceDE w:val="0"/>
              <w:autoSpaceDN w:val="0"/>
              <w:adjustRightInd w:val="0"/>
              <w:jc w:val="both"/>
              <w:rPr>
                <w:rFonts w:asciiTheme="majorHAnsi" w:hAnsiTheme="majorHAnsi" w:cs="TimesNewRoman"/>
                <w:szCs w:val="20"/>
                <w:lang w:bidi="ne-NP"/>
              </w:rPr>
            </w:pPr>
            <w:r w:rsidRPr="00817141">
              <w:rPr>
                <w:rFonts w:asciiTheme="majorHAnsi" w:hAnsiTheme="majorHAnsi" w:cs="TimesNewRoman"/>
                <w:szCs w:val="20"/>
                <w:lang w:bidi="ne-NP"/>
              </w:rPr>
              <w:t>- Knowledge and application of massotherapy and electrotherapy techniques</w:t>
            </w:r>
            <w:r>
              <w:rPr>
                <w:rFonts w:asciiTheme="majorHAnsi" w:hAnsiTheme="majorHAnsi" w:cs="TimesNewRoman"/>
                <w:szCs w:val="20"/>
                <w:lang w:bidi="ne-NP"/>
              </w:rPr>
              <w:t>.</w:t>
            </w:r>
          </w:p>
          <w:p w:rsidR="00817141" w:rsidRPr="00817141" w:rsidRDefault="00817141" w:rsidP="00817141">
            <w:pPr>
              <w:autoSpaceDE w:val="0"/>
              <w:autoSpaceDN w:val="0"/>
              <w:adjustRightInd w:val="0"/>
              <w:jc w:val="both"/>
              <w:rPr>
                <w:rFonts w:asciiTheme="majorHAnsi" w:hAnsiTheme="majorHAnsi" w:cs="TimesNewRoman"/>
                <w:szCs w:val="20"/>
                <w:lang w:bidi="ne-NP"/>
              </w:rPr>
            </w:pPr>
            <w:r w:rsidRPr="00817141">
              <w:rPr>
                <w:rFonts w:asciiTheme="majorHAnsi" w:hAnsiTheme="majorHAnsi" w:cs="TimesNewRoman"/>
                <w:szCs w:val="20"/>
                <w:lang w:bidi="ne-NP"/>
              </w:rPr>
              <w:t>- Performing manipulations for therapeutic purposes</w:t>
            </w:r>
            <w:r>
              <w:rPr>
                <w:rFonts w:asciiTheme="majorHAnsi" w:hAnsiTheme="majorHAnsi" w:cs="TimesNewRoman"/>
                <w:szCs w:val="20"/>
                <w:lang w:bidi="ne-NP"/>
              </w:rPr>
              <w:t>.</w:t>
            </w:r>
          </w:p>
          <w:p w:rsidR="00817141" w:rsidRPr="00817141" w:rsidRDefault="00817141" w:rsidP="00817141">
            <w:pPr>
              <w:autoSpaceDE w:val="0"/>
              <w:autoSpaceDN w:val="0"/>
              <w:adjustRightInd w:val="0"/>
              <w:jc w:val="both"/>
              <w:rPr>
                <w:rFonts w:asciiTheme="majorHAnsi" w:hAnsiTheme="majorHAnsi" w:cs="TimesNewRoman"/>
                <w:szCs w:val="20"/>
                <w:lang w:bidi="ne-NP"/>
              </w:rPr>
            </w:pPr>
            <w:r w:rsidRPr="00817141">
              <w:rPr>
                <w:rFonts w:asciiTheme="majorHAnsi" w:hAnsiTheme="majorHAnsi" w:cs="TimesNewRoman"/>
                <w:szCs w:val="20"/>
                <w:lang w:bidi="ne-NP"/>
              </w:rPr>
              <w:t>- Knowing and interpreting the results of current investigations.</w:t>
            </w:r>
          </w:p>
          <w:p w:rsidR="00817141" w:rsidRPr="00817141" w:rsidRDefault="00817141" w:rsidP="00817141">
            <w:pPr>
              <w:autoSpaceDE w:val="0"/>
              <w:autoSpaceDN w:val="0"/>
              <w:adjustRightInd w:val="0"/>
              <w:jc w:val="both"/>
              <w:rPr>
                <w:rFonts w:asciiTheme="majorHAnsi" w:hAnsiTheme="majorHAnsi" w:cs="TimesNewRoman"/>
                <w:szCs w:val="20"/>
                <w:lang w:bidi="ne-NP"/>
              </w:rPr>
            </w:pPr>
            <w:r w:rsidRPr="00817141">
              <w:rPr>
                <w:rFonts w:asciiTheme="majorHAnsi" w:hAnsiTheme="majorHAnsi" w:cs="TimesNewRoman"/>
                <w:szCs w:val="20"/>
                <w:lang w:bidi="ne-NP"/>
              </w:rPr>
              <w:t>- Application of the balneophysiokinetotherapy program, in accordance with the rules of professional ethics and deontology.</w:t>
            </w:r>
          </w:p>
          <w:p w:rsidR="00CF6B2D" w:rsidRPr="008C0CCD" w:rsidRDefault="00817141" w:rsidP="00817141">
            <w:pPr>
              <w:autoSpaceDE w:val="0"/>
              <w:autoSpaceDN w:val="0"/>
              <w:adjustRightInd w:val="0"/>
              <w:jc w:val="both"/>
              <w:rPr>
                <w:rFonts w:asciiTheme="majorHAnsi" w:hAnsiTheme="majorHAnsi" w:cs="TimesNewRoman"/>
                <w:szCs w:val="20"/>
                <w:lang w:bidi="ne-NP"/>
              </w:rPr>
            </w:pPr>
            <w:r w:rsidRPr="00817141">
              <w:rPr>
                <w:rFonts w:asciiTheme="majorHAnsi" w:hAnsiTheme="majorHAnsi" w:cs="TimesNewRoman"/>
                <w:szCs w:val="20"/>
                <w:lang w:bidi="ne-NP"/>
              </w:rPr>
              <w:t xml:space="preserve">- Understanding the role and developing collaboration capabilities in the multidisciplinary team: doctor - physiotherapist - psychologist - medical assistant </w:t>
            </w:r>
            <w:r>
              <w:rPr>
                <w:rFonts w:asciiTheme="majorHAnsi" w:hAnsiTheme="majorHAnsi" w:cs="TimesNewRoman"/>
                <w:szCs w:val="20"/>
                <w:lang w:bidi="ne-NP"/>
              </w:rPr>
              <w:t>–</w:t>
            </w:r>
            <w:r w:rsidRPr="00817141">
              <w:rPr>
                <w:rFonts w:asciiTheme="majorHAnsi" w:hAnsiTheme="majorHAnsi" w:cs="TimesNewRoman"/>
                <w:szCs w:val="20"/>
                <w:lang w:bidi="ne-NP"/>
              </w:rPr>
              <w:t xml:space="preserve"> nurse</w:t>
            </w:r>
            <w:r>
              <w:rPr>
                <w:rFonts w:asciiTheme="majorHAnsi" w:hAnsiTheme="majorHAnsi" w:cs="TimesNewRoman"/>
                <w:szCs w:val="20"/>
                <w:lang w:bidi="ne-NP"/>
              </w:rPr>
              <w:t>.</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2"/>
        <w:gridCol w:w="3568"/>
        <w:gridCol w:w="2430"/>
        <w:gridCol w:w="90"/>
        <w:gridCol w:w="3549"/>
      </w:tblGrid>
      <w:tr w:rsidR="00817141" w:rsidTr="00D122A0">
        <w:tc>
          <w:tcPr>
            <w:tcW w:w="40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17141" w:rsidRDefault="00817141" w:rsidP="00D122A0">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 xml:space="preserve">8.2. </w:t>
            </w:r>
            <w:r w:rsidR="0077520F" w:rsidRPr="0077520F">
              <w:rPr>
                <w:rFonts w:asciiTheme="majorHAnsi" w:hAnsiTheme="majorHAnsi" w:cs="TimesNewRoman,Bold"/>
                <w:b/>
                <w:bCs/>
                <w:szCs w:val="20"/>
                <w:lang w:bidi="ne-NP"/>
              </w:rPr>
              <w:t xml:space="preserve">Practical activities </w:t>
            </w:r>
            <w:r w:rsidR="00A3473F">
              <w:rPr>
                <w:rFonts w:asciiTheme="majorHAnsi" w:hAnsiTheme="majorHAnsi" w:cs="TimesNewRoman,Bold"/>
                <w:b/>
                <w:bCs/>
                <w:szCs w:val="20"/>
                <w:lang w:bidi="ne-NP"/>
              </w:rPr>
              <w:t>–</w:t>
            </w:r>
            <w:r w:rsidR="0077520F" w:rsidRPr="0077520F">
              <w:rPr>
                <w:rFonts w:asciiTheme="majorHAnsi" w:hAnsiTheme="majorHAnsi" w:cs="TimesNewRoman,Bold"/>
                <w:b/>
                <w:bCs/>
                <w:szCs w:val="20"/>
                <w:lang w:bidi="ne-NP"/>
              </w:rPr>
              <w:t xml:space="preserve"> </w:t>
            </w:r>
            <w:r w:rsidR="00A3473F">
              <w:rPr>
                <w:rFonts w:asciiTheme="majorHAnsi" w:hAnsiTheme="majorHAnsi" w:cs="TimesNewRoman,Bold"/>
                <w:b/>
                <w:bCs/>
                <w:szCs w:val="20"/>
                <w:lang w:bidi="ne-NP"/>
              </w:rPr>
              <w:t>practical class</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17141" w:rsidRDefault="0077520F" w:rsidP="00D122A0">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T</w:t>
            </w:r>
            <w:r w:rsidRPr="0077520F">
              <w:rPr>
                <w:rFonts w:asciiTheme="majorHAnsi" w:hAnsiTheme="majorHAnsi" w:cs="TimesNewRoman,Bold"/>
                <w:b/>
                <w:bCs/>
                <w:szCs w:val="20"/>
                <w:lang w:bidi="ne-NP"/>
              </w:rPr>
              <w:t>eaching methods</w:t>
            </w:r>
          </w:p>
        </w:tc>
        <w:tc>
          <w:tcPr>
            <w:tcW w:w="3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17141" w:rsidRDefault="00AD4389" w:rsidP="00D122A0">
            <w:pPr>
              <w:autoSpaceDE w:val="0"/>
              <w:autoSpaceDN w:val="0"/>
              <w:adjustRightInd w:val="0"/>
              <w:rPr>
                <w:rFonts w:asciiTheme="majorHAnsi" w:hAnsiTheme="majorHAnsi" w:cs="TimesNewRoman,Bold"/>
                <w:b/>
                <w:bCs/>
                <w:szCs w:val="20"/>
                <w:lang w:bidi="ne-NP"/>
              </w:rPr>
            </w:pPr>
            <w:r w:rsidRPr="00AD4389">
              <w:rPr>
                <w:rFonts w:asciiTheme="majorHAnsi" w:hAnsiTheme="majorHAnsi" w:cs="TimesNewRoman,Bold"/>
                <w:b/>
                <w:bCs/>
                <w:szCs w:val="20"/>
                <w:lang w:bidi="ne-NP"/>
              </w:rPr>
              <w:t>Observations</w:t>
            </w:r>
          </w:p>
        </w:tc>
      </w:tr>
      <w:tr w:rsidR="00817141" w:rsidTr="00D122A0">
        <w:tc>
          <w:tcPr>
            <w:tcW w:w="10137" w:type="dxa"/>
            <w:gridSpan w:val="6"/>
            <w:tcBorders>
              <w:top w:val="single" w:sz="4" w:space="0" w:color="auto"/>
              <w:left w:val="single" w:sz="4" w:space="0" w:color="auto"/>
              <w:bottom w:val="single" w:sz="4" w:space="0" w:color="auto"/>
              <w:right w:val="single" w:sz="4" w:space="0" w:color="auto"/>
            </w:tcBorders>
            <w:vAlign w:val="center"/>
          </w:tcPr>
          <w:p w:rsidR="00817141" w:rsidRPr="003E60E6" w:rsidRDefault="00AD4389" w:rsidP="00D122A0">
            <w:pPr>
              <w:autoSpaceDE w:val="0"/>
              <w:autoSpaceDN w:val="0"/>
              <w:adjustRightInd w:val="0"/>
              <w:jc w:val="center"/>
              <w:rPr>
                <w:rFonts w:asciiTheme="majorHAnsi" w:hAnsiTheme="majorHAnsi" w:cs="TimesNewRoman,Bold"/>
                <w:b/>
                <w:bCs/>
                <w:szCs w:val="20"/>
                <w:lang w:bidi="ne-NP"/>
              </w:rPr>
            </w:pPr>
            <w:r w:rsidRPr="00AD4389">
              <w:rPr>
                <w:rFonts w:asciiTheme="majorHAnsi" w:hAnsiTheme="majorHAnsi" w:cs="TimesNewRoman,Bold"/>
                <w:b/>
                <w:bCs/>
                <w:szCs w:val="20"/>
                <w:lang w:bidi="ne-NP"/>
              </w:rPr>
              <w:t>MODULE 1 = 30 hours</w:t>
            </w:r>
          </w:p>
        </w:tc>
      </w:tr>
      <w:tr w:rsidR="00817141" w:rsidTr="00D122A0">
        <w:tc>
          <w:tcPr>
            <w:tcW w:w="500" w:type="dxa"/>
            <w:gridSpan w:val="2"/>
            <w:tcBorders>
              <w:top w:val="single" w:sz="4" w:space="0" w:color="auto"/>
              <w:left w:val="single" w:sz="4" w:space="0" w:color="auto"/>
              <w:bottom w:val="single" w:sz="4" w:space="0" w:color="auto"/>
              <w:right w:val="single" w:sz="4" w:space="0" w:color="auto"/>
            </w:tcBorders>
            <w:vAlign w:val="center"/>
          </w:tcPr>
          <w:p w:rsidR="00817141" w:rsidRDefault="00817141" w:rsidP="0081714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w:t>
            </w:r>
          </w:p>
        </w:tc>
        <w:tc>
          <w:tcPr>
            <w:tcW w:w="3568" w:type="dxa"/>
            <w:tcBorders>
              <w:top w:val="single" w:sz="4" w:space="0" w:color="auto"/>
              <w:left w:val="single" w:sz="4" w:space="0" w:color="auto"/>
              <w:bottom w:val="single" w:sz="4" w:space="0" w:color="auto"/>
              <w:right w:val="single" w:sz="4" w:space="0" w:color="auto"/>
            </w:tcBorders>
          </w:tcPr>
          <w:p w:rsidR="00817141" w:rsidRPr="007601AC" w:rsidRDefault="00817141" w:rsidP="00817141">
            <w:pPr>
              <w:jc w:val="both"/>
            </w:pPr>
            <w:r w:rsidRPr="007601AC">
              <w:t>The practical implementation of the massage at the level of the lower and upper limb segments</w:t>
            </w:r>
            <w:r w:rsidR="0077520F">
              <w:t>.</w:t>
            </w:r>
          </w:p>
        </w:tc>
        <w:tc>
          <w:tcPr>
            <w:tcW w:w="2430" w:type="dxa"/>
            <w:vMerge w:val="restart"/>
            <w:tcBorders>
              <w:top w:val="single" w:sz="4" w:space="0" w:color="auto"/>
              <w:left w:val="single" w:sz="4" w:space="0" w:color="auto"/>
              <w:right w:val="single" w:sz="4" w:space="0" w:color="auto"/>
            </w:tcBorders>
          </w:tcPr>
          <w:p w:rsidR="00817141" w:rsidRPr="00817141" w:rsidRDefault="00817141" w:rsidP="00817141">
            <w:pPr>
              <w:autoSpaceDE w:val="0"/>
              <w:autoSpaceDN w:val="0"/>
              <w:adjustRightInd w:val="0"/>
              <w:spacing w:line="240" w:lineRule="auto"/>
              <w:jc w:val="both"/>
              <w:rPr>
                <w:rFonts w:asciiTheme="majorHAnsi" w:hAnsiTheme="majorHAnsi" w:cs="TimesNewRoman,Bold"/>
                <w:bCs/>
                <w:szCs w:val="20"/>
                <w:lang w:bidi="ne-NP"/>
              </w:rPr>
            </w:pPr>
            <w:r w:rsidRPr="00817141">
              <w:rPr>
                <w:rFonts w:asciiTheme="majorHAnsi" w:hAnsiTheme="majorHAnsi" w:cs="TimesNewRoman,Bold"/>
                <w:bCs/>
                <w:szCs w:val="20"/>
                <w:lang w:bidi="ne-NP"/>
              </w:rPr>
              <w:t>Students will be required to observe, perform and apply specific physical therapy methods</w:t>
            </w:r>
          </w:p>
          <w:p w:rsidR="00817141" w:rsidRPr="00D2301D" w:rsidRDefault="00817141" w:rsidP="00817141">
            <w:pPr>
              <w:autoSpaceDE w:val="0"/>
              <w:autoSpaceDN w:val="0"/>
              <w:adjustRightInd w:val="0"/>
              <w:spacing w:line="240" w:lineRule="auto"/>
              <w:jc w:val="both"/>
              <w:rPr>
                <w:rFonts w:asciiTheme="majorHAnsi" w:hAnsiTheme="majorHAnsi" w:cs="TimesNewRoman,Bold"/>
                <w:bCs/>
                <w:szCs w:val="20"/>
                <w:lang w:bidi="ne-NP"/>
              </w:rPr>
            </w:pPr>
            <w:r w:rsidRPr="00817141">
              <w:rPr>
                <w:rFonts w:asciiTheme="majorHAnsi" w:hAnsiTheme="majorHAnsi" w:cs="TimesNewRoman,Bold"/>
                <w:bCs/>
                <w:szCs w:val="20"/>
                <w:lang w:bidi="ne-NP"/>
              </w:rPr>
              <w:t xml:space="preserve">The practice </w:t>
            </w:r>
            <w:r w:rsidRPr="00817141">
              <w:rPr>
                <w:rFonts w:asciiTheme="majorHAnsi" w:hAnsiTheme="majorHAnsi" w:cs="TimesNewRoman,Bold"/>
                <w:bCs/>
                <w:szCs w:val="20"/>
                <w:lang w:bidi="ne-NP"/>
              </w:rPr>
              <w:lastRenderedPageBreak/>
              <w:t>coordinator explains the specifics and principles of the methods used and demonstrates practically the various maneuvers and techniques used and then guides and supervises the students in the correct and safe performance of these methods and techniques.</w:t>
            </w:r>
          </w:p>
        </w:tc>
        <w:tc>
          <w:tcPr>
            <w:tcW w:w="3639" w:type="dxa"/>
            <w:gridSpan w:val="2"/>
            <w:vMerge w:val="restart"/>
            <w:tcBorders>
              <w:top w:val="single" w:sz="4" w:space="0" w:color="auto"/>
              <w:left w:val="single" w:sz="4" w:space="0" w:color="auto"/>
              <w:right w:val="single" w:sz="4" w:space="0" w:color="auto"/>
            </w:tcBorders>
          </w:tcPr>
          <w:p w:rsidR="00817141" w:rsidRPr="00817141" w:rsidRDefault="00817141" w:rsidP="00817141">
            <w:pPr>
              <w:spacing w:line="240" w:lineRule="auto"/>
              <w:jc w:val="both"/>
              <w:rPr>
                <w:rFonts w:asciiTheme="majorHAnsi" w:hAnsiTheme="majorHAnsi" w:cs="Times New Roman"/>
                <w:szCs w:val="20"/>
              </w:rPr>
            </w:pPr>
            <w:r w:rsidRPr="00817141">
              <w:rPr>
                <w:rFonts w:asciiTheme="majorHAnsi" w:hAnsiTheme="majorHAnsi" w:cs="Times New Roman"/>
                <w:szCs w:val="20"/>
              </w:rPr>
              <w:lastRenderedPageBreak/>
              <w:t>The students will be organized in small groups of 4-5 people, and each group will be present weekly at the practice offices in the partner units of UMF Iasi, and will carry out the practice supervised by</w:t>
            </w:r>
          </w:p>
          <w:p w:rsidR="00817141" w:rsidRDefault="00DA09CD" w:rsidP="00817141">
            <w:pPr>
              <w:spacing w:line="240" w:lineRule="auto"/>
              <w:jc w:val="both"/>
              <w:rPr>
                <w:rFonts w:asciiTheme="majorHAnsi" w:hAnsiTheme="majorHAnsi" w:cs="Times New Roman"/>
                <w:szCs w:val="20"/>
              </w:rPr>
            </w:pPr>
            <w:r w:rsidRPr="00817141">
              <w:rPr>
                <w:rFonts w:asciiTheme="majorHAnsi" w:hAnsiTheme="majorHAnsi" w:cs="Times New Roman"/>
                <w:szCs w:val="20"/>
              </w:rPr>
              <w:lastRenderedPageBreak/>
              <w:t>S</w:t>
            </w:r>
            <w:r w:rsidR="00817141" w:rsidRPr="00817141">
              <w:rPr>
                <w:rFonts w:asciiTheme="majorHAnsi" w:hAnsiTheme="majorHAnsi" w:cs="Times New Roman"/>
                <w:szCs w:val="20"/>
              </w:rPr>
              <w:t>pecialty</w:t>
            </w:r>
            <w:r>
              <w:rPr>
                <w:rFonts w:asciiTheme="majorHAnsi" w:hAnsiTheme="majorHAnsi" w:cs="Times New Roman"/>
                <w:szCs w:val="20"/>
              </w:rPr>
              <w:t>:</w:t>
            </w:r>
          </w:p>
          <w:p w:rsidR="00DA09CD" w:rsidRPr="00DA09CD" w:rsidRDefault="00817141" w:rsidP="00DA09CD">
            <w:pPr>
              <w:spacing w:line="240" w:lineRule="auto"/>
              <w:jc w:val="both"/>
              <w:rPr>
                <w:rFonts w:asciiTheme="majorHAnsi" w:hAnsiTheme="majorHAnsi" w:cs="Times New Roman"/>
                <w:szCs w:val="20"/>
                <w:lang w:val="en-US"/>
              </w:rPr>
            </w:pPr>
            <w:r w:rsidRPr="00DA09CD">
              <w:rPr>
                <w:rFonts w:asciiTheme="majorHAnsi" w:hAnsiTheme="majorHAnsi" w:cs="Times New Roman"/>
                <w:szCs w:val="20"/>
                <w:lang w:val="en-US"/>
              </w:rPr>
              <w:t xml:space="preserve">- </w:t>
            </w:r>
            <w:proofErr w:type="spellStart"/>
            <w:r w:rsidR="00DA09CD" w:rsidRPr="00DA09CD">
              <w:rPr>
                <w:rFonts w:asciiTheme="majorHAnsi" w:hAnsiTheme="majorHAnsi" w:cs="Times New Roman"/>
                <w:szCs w:val="20"/>
                <w:lang w:val="en-US"/>
              </w:rPr>
              <w:t>Physiokinetherapy</w:t>
            </w:r>
            <w:proofErr w:type="spellEnd"/>
            <w:r w:rsidR="00DA09CD" w:rsidRPr="00DA09CD">
              <w:rPr>
                <w:rFonts w:asciiTheme="majorHAnsi" w:hAnsiTheme="majorHAnsi" w:cs="Times New Roman"/>
                <w:szCs w:val="20"/>
                <w:lang w:val="en-US"/>
              </w:rPr>
              <w:t xml:space="preserve"> and recovery center Iasi, Foundation Gr. T. </w:t>
            </w:r>
            <w:proofErr w:type="spellStart"/>
            <w:r w:rsidR="00DA09CD" w:rsidRPr="00DA09CD">
              <w:rPr>
                <w:rFonts w:asciiTheme="majorHAnsi" w:hAnsiTheme="majorHAnsi" w:cs="Times New Roman"/>
                <w:szCs w:val="20"/>
                <w:lang w:val="en-US"/>
              </w:rPr>
              <w:t>Popa</w:t>
            </w:r>
            <w:proofErr w:type="spellEnd"/>
            <w:r w:rsidR="00DA09CD" w:rsidRPr="00DA09CD">
              <w:rPr>
                <w:rFonts w:asciiTheme="majorHAnsi" w:hAnsiTheme="majorHAnsi" w:cs="Times New Roman"/>
                <w:szCs w:val="20"/>
                <w:lang w:val="en-US"/>
              </w:rPr>
              <w:t xml:space="preserve"> </w:t>
            </w:r>
            <w:proofErr w:type="spellStart"/>
            <w:r w:rsidR="00DA09CD" w:rsidRPr="00DA09CD">
              <w:rPr>
                <w:rFonts w:asciiTheme="majorHAnsi" w:hAnsiTheme="majorHAnsi" w:cs="Times New Roman"/>
                <w:szCs w:val="20"/>
                <w:lang w:val="en-US"/>
              </w:rPr>
              <w:t>Fzkt</w:t>
            </w:r>
            <w:proofErr w:type="spellEnd"/>
            <w:r w:rsidR="00DA09CD" w:rsidRPr="00DA09CD">
              <w:rPr>
                <w:rFonts w:asciiTheme="majorHAnsi" w:hAnsiTheme="majorHAnsi" w:cs="Times New Roman"/>
                <w:szCs w:val="20"/>
                <w:lang w:val="en-US"/>
              </w:rPr>
              <w:t>. Kovacs Cristina-Nadia</w:t>
            </w:r>
          </w:p>
          <w:p w:rsidR="00DA09CD" w:rsidRPr="00DA09CD" w:rsidRDefault="00DA09CD" w:rsidP="00DA09CD">
            <w:pPr>
              <w:spacing w:line="240" w:lineRule="auto"/>
              <w:jc w:val="both"/>
              <w:rPr>
                <w:rFonts w:asciiTheme="majorHAnsi" w:hAnsiTheme="majorHAnsi" w:cs="Times New Roman"/>
                <w:szCs w:val="20"/>
                <w:lang w:val="en-US"/>
              </w:rPr>
            </w:pPr>
            <w:r w:rsidRPr="00DA09CD">
              <w:rPr>
                <w:rFonts w:asciiTheme="majorHAnsi" w:hAnsiTheme="majorHAnsi" w:cs="Times New Roman"/>
                <w:szCs w:val="20"/>
                <w:lang w:val="en-US"/>
              </w:rPr>
              <w:t xml:space="preserve">- S.C. </w:t>
            </w:r>
            <w:proofErr w:type="spellStart"/>
            <w:r w:rsidRPr="00DA09CD">
              <w:rPr>
                <w:rFonts w:asciiTheme="majorHAnsi" w:hAnsiTheme="majorHAnsi" w:cs="Times New Roman"/>
                <w:szCs w:val="20"/>
                <w:lang w:val="en-US"/>
              </w:rPr>
              <w:t>Analda</w:t>
            </w:r>
            <w:proofErr w:type="spellEnd"/>
            <w:r w:rsidRPr="00DA09CD">
              <w:rPr>
                <w:rFonts w:asciiTheme="majorHAnsi" w:hAnsiTheme="majorHAnsi" w:cs="Times New Roman"/>
                <w:szCs w:val="20"/>
                <w:lang w:val="en-US"/>
              </w:rPr>
              <w:t xml:space="preserve"> S.R.L., Iasi, Medical recovery - Centrum Gym workplace</w:t>
            </w:r>
          </w:p>
          <w:p w:rsidR="00DA09CD" w:rsidRPr="00DA09CD" w:rsidRDefault="00DA09CD" w:rsidP="00DA09CD">
            <w:pPr>
              <w:spacing w:line="240" w:lineRule="auto"/>
              <w:jc w:val="both"/>
              <w:rPr>
                <w:rFonts w:asciiTheme="majorHAnsi" w:hAnsiTheme="majorHAnsi" w:cs="Times New Roman"/>
                <w:szCs w:val="20"/>
                <w:lang w:val="en-US"/>
              </w:rPr>
            </w:pPr>
            <w:proofErr w:type="spellStart"/>
            <w:r w:rsidRPr="00DA09CD">
              <w:rPr>
                <w:rFonts w:asciiTheme="majorHAnsi" w:hAnsiTheme="majorHAnsi" w:cs="Times New Roman"/>
                <w:szCs w:val="20"/>
                <w:lang w:val="en-US"/>
              </w:rPr>
              <w:t>Fzkt</w:t>
            </w:r>
            <w:proofErr w:type="spellEnd"/>
            <w:r w:rsidRPr="00DA09CD">
              <w:rPr>
                <w:rFonts w:asciiTheme="majorHAnsi" w:hAnsiTheme="majorHAnsi" w:cs="Times New Roman"/>
                <w:szCs w:val="20"/>
                <w:lang w:val="en-US"/>
              </w:rPr>
              <w:t xml:space="preserve">. </w:t>
            </w:r>
            <w:proofErr w:type="spellStart"/>
            <w:r w:rsidRPr="00DA09CD">
              <w:rPr>
                <w:rFonts w:asciiTheme="majorHAnsi" w:hAnsiTheme="majorHAnsi" w:cs="Times New Roman"/>
                <w:szCs w:val="20"/>
                <w:lang w:val="en-US"/>
              </w:rPr>
              <w:t>Loghin</w:t>
            </w:r>
            <w:proofErr w:type="spellEnd"/>
            <w:r w:rsidRPr="00DA09CD">
              <w:rPr>
                <w:rFonts w:asciiTheme="majorHAnsi" w:hAnsiTheme="majorHAnsi" w:cs="Times New Roman"/>
                <w:szCs w:val="20"/>
                <w:lang w:val="en-US"/>
              </w:rPr>
              <w:t xml:space="preserve"> Irina </w:t>
            </w:r>
            <w:proofErr w:type="spellStart"/>
            <w:r w:rsidRPr="00DA09CD">
              <w:rPr>
                <w:rFonts w:asciiTheme="majorHAnsi" w:hAnsiTheme="majorHAnsi" w:cs="Times New Roman"/>
                <w:szCs w:val="20"/>
                <w:lang w:val="en-US"/>
              </w:rPr>
              <w:t>Ioana</w:t>
            </w:r>
            <w:proofErr w:type="spellEnd"/>
          </w:p>
          <w:p w:rsidR="00DA09CD" w:rsidRPr="00DA09CD" w:rsidRDefault="00DA09CD" w:rsidP="00DA09CD">
            <w:pPr>
              <w:spacing w:line="240" w:lineRule="auto"/>
              <w:jc w:val="both"/>
              <w:rPr>
                <w:rFonts w:asciiTheme="majorHAnsi" w:hAnsiTheme="majorHAnsi" w:cs="Times New Roman"/>
                <w:szCs w:val="20"/>
                <w:lang w:val="en-US"/>
              </w:rPr>
            </w:pPr>
            <w:proofErr w:type="spellStart"/>
            <w:r w:rsidRPr="00DA09CD">
              <w:rPr>
                <w:rFonts w:asciiTheme="majorHAnsi" w:hAnsiTheme="majorHAnsi" w:cs="Times New Roman"/>
                <w:szCs w:val="20"/>
                <w:lang w:val="en-US"/>
              </w:rPr>
              <w:t>Fzkt</w:t>
            </w:r>
            <w:proofErr w:type="spellEnd"/>
            <w:r w:rsidRPr="00DA09CD">
              <w:rPr>
                <w:rFonts w:asciiTheme="majorHAnsi" w:hAnsiTheme="majorHAnsi" w:cs="Times New Roman"/>
                <w:szCs w:val="20"/>
                <w:lang w:val="en-US"/>
              </w:rPr>
              <w:t xml:space="preserve">. </w:t>
            </w:r>
            <w:proofErr w:type="spellStart"/>
            <w:r w:rsidRPr="00DA09CD">
              <w:rPr>
                <w:rFonts w:asciiTheme="majorHAnsi" w:hAnsiTheme="majorHAnsi" w:cs="Times New Roman"/>
                <w:szCs w:val="20"/>
                <w:lang w:val="en-US"/>
              </w:rPr>
              <w:t>Bărbulescu</w:t>
            </w:r>
            <w:proofErr w:type="spellEnd"/>
            <w:r w:rsidRPr="00DA09CD">
              <w:rPr>
                <w:rFonts w:asciiTheme="majorHAnsi" w:hAnsiTheme="majorHAnsi" w:cs="Times New Roman"/>
                <w:szCs w:val="20"/>
                <w:lang w:val="en-US"/>
              </w:rPr>
              <w:t xml:space="preserve"> </w:t>
            </w:r>
            <w:proofErr w:type="spellStart"/>
            <w:r w:rsidRPr="00DA09CD">
              <w:rPr>
                <w:rFonts w:asciiTheme="majorHAnsi" w:hAnsiTheme="majorHAnsi" w:cs="Times New Roman"/>
                <w:szCs w:val="20"/>
                <w:lang w:val="en-US"/>
              </w:rPr>
              <w:t>Constantin</w:t>
            </w:r>
            <w:proofErr w:type="spellEnd"/>
          </w:p>
          <w:p w:rsidR="00DA09CD" w:rsidRPr="00DA09CD" w:rsidRDefault="00DA09CD" w:rsidP="00DA09CD">
            <w:pPr>
              <w:spacing w:line="240" w:lineRule="auto"/>
              <w:jc w:val="both"/>
              <w:rPr>
                <w:rFonts w:asciiTheme="majorHAnsi" w:hAnsiTheme="majorHAnsi" w:cs="Times New Roman"/>
                <w:szCs w:val="20"/>
                <w:lang w:val="en-US"/>
              </w:rPr>
            </w:pPr>
            <w:r w:rsidRPr="00DA09CD">
              <w:rPr>
                <w:rFonts w:asciiTheme="majorHAnsi" w:hAnsiTheme="majorHAnsi" w:cs="Times New Roman"/>
                <w:szCs w:val="20"/>
                <w:lang w:val="en-US"/>
              </w:rPr>
              <w:t xml:space="preserve">- Iasi </w:t>
            </w:r>
            <w:proofErr w:type="spellStart"/>
            <w:r w:rsidRPr="00DA09CD">
              <w:rPr>
                <w:rFonts w:asciiTheme="majorHAnsi" w:hAnsiTheme="majorHAnsi" w:cs="Times New Roman"/>
                <w:szCs w:val="20"/>
                <w:lang w:val="en-US"/>
              </w:rPr>
              <w:t>Kinetera</w:t>
            </w:r>
            <w:proofErr w:type="spellEnd"/>
            <w:r w:rsidRPr="00DA09CD">
              <w:rPr>
                <w:rFonts w:asciiTheme="majorHAnsi" w:hAnsiTheme="majorHAnsi" w:cs="Times New Roman"/>
                <w:szCs w:val="20"/>
                <w:lang w:val="en-US"/>
              </w:rPr>
              <w:t xml:space="preserve"> Medical Center</w:t>
            </w:r>
          </w:p>
          <w:p w:rsidR="00DA09CD" w:rsidRPr="00DA09CD" w:rsidRDefault="00DA09CD" w:rsidP="00DA09CD">
            <w:pPr>
              <w:spacing w:line="240" w:lineRule="auto"/>
              <w:jc w:val="both"/>
              <w:rPr>
                <w:rFonts w:asciiTheme="majorHAnsi" w:hAnsiTheme="majorHAnsi" w:cs="Times New Roman"/>
                <w:szCs w:val="20"/>
                <w:lang w:val="en-US"/>
              </w:rPr>
            </w:pPr>
            <w:r w:rsidRPr="00DA09CD">
              <w:rPr>
                <w:rFonts w:asciiTheme="majorHAnsi" w:hAnsiTheme="majorHAnsi" w:cs="Times New Roman"/>
                <w:szCs w:val="20"/>
                <w:lang w:val="en-US"/>
              </w:rPr>
              <w:t xml:space="preserve">Kt. </w:t>
            </w:r>
            <w:proofErr w:type="spellStart"/>
            <w:r w:rsidRPr="00DA09CD">
              <w:rPr>
                <w:rFonts w:asciiTheme="majorHAnsi" w:hAnsiTheme="majorHAnsi" w:cs="Times New Roman"/>
                <w:szCs w:val="20"/>
                <w:lang w:val="en-US"/>
              </w:rPr>
              <w:t>Andreea</w:t>
            </w:r>
            <w:proofErr w:type="spellEnd"/>
            <w:r w:rsidRPr="00DA09CD">
              <w:rPr>
                <w:rFonts w:asciiTheme="majorHAnsi" w:hAnsiTheme="majorHAnsi" w:cs="Times New Roman"/>
                <w:szCs w:val="20"/>
                <w:lang w:val="en-US"/>
              </w:rPr>
              <w:t xml:space="preserve"> </w:t>
            </w:r>
            <w:proofErr w:type="spellStart"/>
            <w:r w:rsidRPr="00DA09CD">
              <w:rPr>
                <w:rFonts w:asciiTheme="majorHAnsi" w:hAnsiTheme="majorHAnsi" w:cs="Times New Roman"/>
                <w:szCs w:val="20"/>
                <w:lang w:val="en-US"/>
              </w:rPr>
              <w:t>Bordeianu</w:t>
            </w:r>
            <w:proofErr w:type="spellEnd"/>
          </w:p>
          <w:p w:rsidR="00DA09CD" w:rsidRPr="00DA09CD" w:rsidRDefault="00DA09CD" w:rsidP="00DA09CD">
            <w:pPr>
              <w:spacing w:line="240" w:lineRule="auto"/>
              <w:jc w:val="both"/>
              <w:rPr>
                <w:rFonts w:asciiTheme="majorHAnsi" w:hAnsiTheme="majorHAnsi" w:cs="Times New Roman"/>
                <w:szCs w:val="20"/>
                <w:lang w:val="en-US"/>
              </w:rPr>
            </w:pPr>
            <w:r w:rsidRPr="00DA09CD">
              <w:rPr>
                <w:rFonts w:asciiTheme="majorHAnsi" w:hAnsiTheme="majorHAnsi" w:cs="Times New Roman"/>
                <w:szCs w:val="20"/>
                <w:lang w:val="en-US"/>
              </w:rPr>
              <w:t xml:space="preserve">Kt. </w:t>
            </w:r>
            <w:proofErr w:type="spellStart"/>
            <w:r w:rsidRPr="00DA09CD">
              <w:rPr>
                <w:rFonts w:asciiTheme="majorHAnsi" w:hAnsiTheme="majorHAnsi" w:cs="Times New Roman"/>
                <w:szCs w:val="20"/>
                <w:lang w:val="en-US"/>
              </w:rPr>
              <w:t>Dima</w:t>
            </w:r>
            <w:proofErr w:type="spellEnd"/>
            <w:r w:rsidRPr="00DA09CD">
              <w:rPr>
                <w:rFonts w:asciiTheme="majorHAnsi" w:hAnsiTheme="majorHAnsi" w:cs="Times New Roman"/>
                <w:szCs w:val="20"/>
                <w:lang w:val="en-US"/>
              </w:rPr>
              <w:t xml:space="preserve"> Gabriela</w:t>
            </w:r>
          </w:p>
          <w:p w:rsidR="00DA09CD" w:rsidRPr="00DA09CD" w:rsidRDefault="00DA09CD" w:rsidP="00DA09CD">
            <w:pPr>
              <w:spacing w:line="240" w:lineRule="auto"/>
              <w:jc w:val="both"/>
              <w:rPr>
                <w:rFonts w:asciiTheme="majorHAnsi" w:hAnsiTheme="majorHAnsi" w:cs="Times New Roman"/>
                <w:szCs w:val="20"/>
                <w:lang w:val="en-US"/>
              </w:rPr>
            </w:pPr>
            <w:r w:rsidRPr="00DA09CD">
              <w:rPr>
                <w:rFonts w:asciiTheme="majorHAnsi" w:hAnsiTheme="majorHAnsi" w:cs="Times New Roman"/>
                <w:szCs w:val="20"/>
                <w:lang w:val="en-US"/>
              </w:rPr>
              <w:t xml:space="preserve">- TBRCM SA – </w:t>
            </w:r>
            <w:proofErr w:type="spellStart"/>
            <w:r w:rsidRPr="00DA09CD">
              <w:rPr>
                <w:rFonts w:asciiTheme="majorHAnsi" w:hAnsiTheme="majorHAnsi" w:cs="Times New Roman"/>
                <w:szCs w:val="20"/>
                <w:lang w:val="en-US"/>
              </w:rPr>
              <w:t>Nicolina</w:t>
            </w:r>
            <w:proofErr w:type="spellEnd"/>
            <w:r w:rsidRPr="00DA09CD">
              <w:rPr>
                <w:rFonts w:asciiTheme="majorHAnsi" w:hAnsiTheme="majorHAnsi" w:cs="Times New Roman"/>
                <w:szCs w:val="20"/>
                <w:lang w:val="en-US"/>
              </w:rPr>
              <w:t xml:space="preserve"> Branch</w:t>
            </w:r>
          </w:p>
          <w:p w:rsidR="00DA09CD" w:rsidRPr="00DA09CD" w:rsidRDefault="00DA09CD" w:rsidP="00DA09CD">
            <w:pPr>
              <w:spacing w:line="240" w:lineRule="auto"/>
              <w:jc w:val="both"/>
              <w:rPr>
                <w:rFonts w:asciiTheme="majorHAnsi" w:hAnsiTheme="majorHAnsi" w:cs="Times New Roman"/>
                <w:szCs w:val="20"/>
                <w:lang w:val="en-US"/>
              </w:rPr>
            </w:pPr>
            <w:proofErr w:type="spellStart"/>
            <w:r w:rsidRPr="00DA09CD">
              <w:rPr>
                <w:rFonts w:asciiTheme="majorHAnsi" w:hAnsiTheme="majorHAnsi" w:cs="Times New Roman"/>
                <w:szCs w:val="20"/>
                <w:lang w:val="en-US"/>
              </w:rPr>
              <w:t>Balneary</w:t>
            </w:r>
            <w:proofErr w:type="spellEnd"/>
            <w:r w:rsidRPr="00DA09CD">
              <w:rPr>
                <w:rFonts w:asciiTheme="majorHAnsi" w:hAnsiTheme="majorHAnsi" w:cs="Times New Roman"/>
                <w:szCs w:val="20"/>
                <w:lang w:val="en-US"/>
              </w:rPr>
              <w:t xml:space="preserve"> Treatment and Recovery of Working Capacity</w:t>
            </w:r>
          </w:p>
          <w:p w:rsidR="00DA09CD" w:rsidRPr="002B6200" w:rsidRDefault="00DA09CD" w:rsidP="00DA09CD">
            <w:pPr>
              <w:spacing w:line="240" w:lineRule="auto"/>
              <w:jc w:val="both"/>
              <w:rPr>
                <w:rFonts w:asciiTheme="majorHAnsi" w:hAnsiTheme="majorHAnsi" w:cs="Times New Roman"/>
                <w:color w:val="FF0000"/>
                <w:szCs w:val="20"/>
              </w:rPr>
            </w:pPr>
            <w:proofErr w:type="spellStart"/>
            <w:r w:rsidRPr="00DA09CD">
              <w:rPr>
                <w:rFonts w:asciiTheme="majorHAnsi" w:hAnsiTheme="majorHAnsi" w:cs="Times New Roman"/>
                <w:szCs w:val="20"/>
                <w:lang w:val="fr-FR"/>
              </w:rPr>
              <w:t>Fzkt</w:t>
            </w:r>
            <w:proofErr w:type="spellEnd"/>
            <w:r w:rsidRPr="00DA09CD">
              <w:rPr>
                <w:rFonts w:asciiTheme="majorHAnsi" w:hAnsiTheme="majorHAnsi" w:cs="Times New Roman"/>
                <w:szCs w:val="20"/>
                <w:lang w:val="fr-FR"/>
              </w:rPr>
              <w:t xml:space="preserve">. </w:t>
            </w:r>
            <w:proofErr w:type="spellStart"/>
            <w:r w:rsidRPr="00DA09CD">
              <w:rPr>
                <w:rFonts w:asciiTheme="majorHAnsi" w:hAnsiTheme="majorHAnsi" w:cs="Times New Roman"/>
                <w:szCs w:val="20"/>
                <w:lang w:val="fr-FR"/>
              </w:rPr>
              <w:t>Butnaru</w:t>
            </w:r>
            <w:proofErr w:type="spellEnd"/>
            <w:r w:rsidRPr="00DA09CD">
              <w:rPr>
                <w:rFonts w:asciiTheme="majorHAnsi" w:hAnsiTheme="majorHAnsi" w:cs="Times New Roman"/>
                <w:szCs w:val="20"/>
                <w:lang w:val="fr-FR"/>
              </w:rPr>
              <w:t xml:space="preserve"> </w:t>
            </w:r>
            <w:proofErr w:type="spellStart"/>
            <w:r w:rsidRPr="00DA09CD">
              <w:rPr>
                <w:rFonts w:asciiTheme="majorHAnsi" w:hAnsiTheme="majorHAnsi" w:cs="Times New Roman"/>
                <w:szCs w:val="20"/>
                <w:lang w:val="fr-FR"/>
              </w:rPr>
              <w:t>Mihai</w:t>
            </w:r>
            <w:proofErr w:type="spellEnd"/>
            <w:r w:rsidRPr="00DA09CD">
              <w:rPr>
                <w:rFonts w:asciiTheme="majorHAnsi" w:hAnsiTheme="majorHAnsi" w:cs="Times New Roman"/>
                <w:szCs w:val="20"/>
                <w:lang w:val="fr-FR"/>
              </w:rPr>
              <w:t xml:space="preserve"> </w:t>
            </w:r>
            <w:proofErr w:type="spellStart"/>
            <w:r w:rsidRPr="00DA09CD">
              <w:rPr>
                <w:rFonts w:asciiTheme="majorHAnsi" w:hAnsiTheme="majorHAnsi" w:cs="Times New Roman"/>
                <w:szCs w:val="20"/>
                <w:lang w:val="fr-FR"/>
              </w:rPr>
              <w:t>Corneliu</w:t>
            </w:r>
            <w:proofErr w:type="spellEnd"/>
          </w:p>
          <w:p w:rsidR="00817141" w:rsidRPr="002B6200" w:rsidRDefault="00817141" w:rsidP="00817141">
            <w:pPr>
              <w:autoSpaceDE w:val="0"/>
              <w:autoSpaceDN w:val="0"/>
              <w:adjustRightInd w:val="0"/>
              <w:spacing w:line="240" w:lineRule="auto"/>
              <w:jc w:val="both"/>
              <w:rPr>
                <w:rFonts w:asciiTheme="majorHAnsi" w:hAnsiTheme="majorHAnsi" w:cs="Times New Roman"/>
                <w:color w:val="FF0000"/>
                <w:szCs w:val="20"/>
              </w:rPr>
            </w:pPr>
          </w:p>
        </w:tc>
      </w:tr>
      <w:tr w:rsidR="00817141" w:rsidTr="00D122A0">
        <w:tc>
          <w:tcPr>
            <w:tcW w:w="500" w:type="dxa"/>
            <w:gridSpan w:val="2"/>
            <w:tcBorders>
              <w:top w:val="single" w:sz="4" w:space="0" w:color="auto"/>
              <w:left w:val="single" w:sz="4" w:space="0" w:color="auto"/>
              <w:bottom w:val="single" w:sz="4" w:space="0" w:color="auto"/>
              <w:right w:val="single" w:sz="4" w:space="0" w:color="auto"/>
            </w:tcBorders>
            <w:vAlign w:val="center"/>
          </w:tcPr>
          <w:p w:rsidR="00817141" w:rsidRDefault="00817141" w:rsidP="0081714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c>
          <w:tcPr>
            <w:tcW w:w="3568" w:type="dxa"/>
            <w:tcBorders>
              <w:top w:val="single" w:sz="4" w:space="0" w:color="auto"/>
              <w:left w:val="single" w:sz="4" w:space="0" w:color="auto"/>
              <w:bottom w:val="single" w:sz="4" w:space="0" w:color="auto"/>
              <w:right w:val="single" w:sz="4" w:space="0" w:color="auto"/>
            </w:tcBorders>
          </w:tcPr>
          <w:p w:rsidR="00817141" w:rsidRPr="007601AC" w:rsidRDefault="00817141" w:rsidP="00817141">
            <w:pPr>
              <w:jc w:val="both"/>
            </w:pPr>
            <w:r w:rsidRPr="007601AC">
              <w:t>Practical performance of back, neck and face massage</w:t>
            </w:r>
            <w:r w:rsidR="0077520F">
              <w:t>.</w:t>
            </w:r>
          </w:p>
        </w:tc>
        <w:tc>
          <w:tcPr>
            <w:tcW w:w="2430" w:type="dxa"/>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r>
      <w:tr w:rsidR="00817141" w:rsidTr="00D122A0">
        <w:tc>
          <w:tcPr>
            <w:tcW w:w="500" w:type="dxa"/>
            <w:gridSpan w:val="2"/>
            <w:tcBorders>
              <w:top w:val="single" w:sz="4" w:space="0" w:color="auto"/>
              <w:left w:val="single" w:sz="4" w:space="0" w:color="auto"/>
              <w:bottom w:val="single" w:sz="4" w:space="0" w:color="auto"/>
              <w:right w:val="single" w:sz="4" w:space="0" w:color="auto"/>
            </w:tcBorders>
            <w:vAlign w:val="center"/>
          </w:tcPr>
          <w:p w:rsidR="00817141" w:rsidRDefault="00817141" w:rsidP="0081714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lastRenderedPageBreak/>
              <w:t>3.</w:t>
            </w:r>
          </w:p>
        </w:tc>
        <w:tc>
          <w:tcPr>
            <w:tcW w:w="3568" w:type="dxa"/>
            <w:tcBorders>
              <w:top w:val="single" w:sz="4" w:space="0" w:color="auto"/>
              <w:left w:val="single" w:sz="4" w:space="0" w:color="auto"/>
              <w:bottom w:val="single" w:sz="4" w:space="0" w:color="auto"/>
              <w:right w:val="single" w:sz="4" w:space="0" w:color="auto"/>
            </w:tcBorders>
          </w:tcPr>
          <w:p w:rsidR="00817141" w:rsidRPr="007601AC" w:rsidRDefault="00817141" w:rsidP="00817141">
            <w:pPr>
              <w:jc w:val="both"/>
            </w:pPr>
            <w:r w:rsidRPr="007601AC">
              <w:t>Practical execution of massage on the chest wall and abdomen</w:t>
            </w:r>
            <w:r w:rsidR="0077520F">
              <w:t>.</w:t>
            </w:r>
          </w:p>
        </w:tc>
        <w:tc>
          <w:tcPr>
            <w:tcW w:w="2430" w:type="dxa"/>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r>
      <w:tr w:rsidR="00817141" w:rsidTr="00D122A0">
        <w:tc>
          <w:tcPr>
            <w:tcW w:w="500" w:type="dxa"/>
            <w:gridSpan w:val="2"/>
            <w:tcBorders>
              <w:top w:val="single" w:sz="4" w:space="0" w:color="auto"/>
              <w:left w:val="single" w:sz="4" w:space="0" w:color="auto"/>
              <w:bottom w:val="single" w:sz="4" w:space="0" w:color="auto"/>
              <w:right w:val="single" w:sz="4" w:space="0" w:color="auto"/>
            </w:tcBorders>
            <w:vAlign w:val="center"/>
          </w:tcPr>
          <w:p w:rsidR="00817141" w:rsidRDefault="00817141" w:rsidP="0081714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lastRenderedPageBreak/>
              <w:t>4.</w:t>
            </w:r>
          </w:p>
        </w:tc>
        <w:tc>
          <w:tcPr>
            <w:tcW w:w="3568" w:type="dxa"/>
            <w:tcBorders>
              <w:top w:val="single" w:sz="4" w:space="0" w:color="auto"/>
              <w:left w:val="single" w:sz="4" w:space="0" w:color="auto"/>
              <w:bottom w:val="single" w:sz="4" w:space="0" w:color="auto"/>
              <w:right w:val="single" w:sz="4" w:space="0" w:color="auto"/>
            </w:tcBorders>
          </w:tcPr>
          <w:p w:rsidR="00817141" w:rsidRPr="007601AC" w:rsidRDefault="00817141" w:rsidP="00817141">
            <w:pPr>
              <w:jc w:val="both"/>
            </w:pPr>
            <w:r w:rsidRPr="007601AC">
              <w:t>Practical performance of reflex massage</w:t>
            </w:r>
            <w:r w:rsidR="0077520F">
              <w:t>.</w:t>
            </w:r>
          </w:p>
        </w:tc>
        <w:tc>
          <w:tcPr>
            <w:tcW w:w="2430" w:type="dxa"/>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r>
      <w:tr w:rsidR="00817141" w:rsidTr="00D122A0">
        <w:tc>
          <w:tcPr>
            <w:tcW w:w="500" w:type="dxa"/>
            <w:gridSpan w:val="2"/>
            <w:tcBorders>
              <w:top w:val="single" w:sz="4" w:space="0" w:color="auto"/>
              <w:left w:val="single" w:sz="4" w:space="0" w:color="auto"/>
              <w:bottom w:val="single" w:sz="4" w:space="0" w:color="auto"/>
              <w:right w:val="single" w:sz="4" w:space="0" w:color="auto"/>
            </w:tcBorders>
            <w:vAlign w:val="center"/>
          </w:tcPr>
          <w:p w:rsidR="00817141" w:rsidRDefault="00817141" w:rsidP="0081714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5.</w:t>
            </w:r>
          </w:p>
        </w:tc>
        <w:tc>
          <w:tcPr>
            <w:tcW w:w="3568" w:type="dxa"/>
            <w:tcBorders>
              <w:top w:val="single" w:sz="4" w:space="0" w:color="auto"/>
              <w:left w:val="single" w:sz="4" w:space="0" w:color="auto"/>
              <w:bottom w:val="single" w:sz="4" w:space="0" w:color="auto"/>
              <w:right w:val="single" w:sz="4" w:space="0" w:color="auto"/>
            </w:tcBorders>
          </w:tcPr>
          <w:p w:rsidR="00817141" w:rsidRPr="007601AC" w:rsidRDefault="00817141" w:rsidP="00817141">
            <w:pPr>
              <w:jc w:val="both"/>
            </w:pPr>
            <w:r w:rsidRPr="007601AC">
              <w:t>Practical performance of deep transverse massage – Cyriax.</w:t>
            </w:r>
          </w:p>
        </w:tc>
        <w:tc>
          <w:tcPr>
            <w:tcW w:w="2430" w:type="dxa"/>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r>
      <w:tr w:rsidR="00817141" w:rsidTr="00D122A0">
        <w:tc>
          <w:tcPr>
            <w:tcW w:w="500" w:type="dxa"/>
            <w:gridSpan w:val="2"/>
            <w:tcBorders>
              <w:top w:val="single" w:sz="4" w:space="0" w:color="auto"/>
              <w:left w:val="single" w:sz="4" w:space="0" w:color="auto"/>
              <w:bottom w:val="single" w:sz="4" w:space="0" w:color="auto"/>
              <w:right w:val="single" w:sz="4" w:space="0" w:color="auto"/>
            </w:tcBorders>
            <w:vAlign w:val="center"/>
          </w:tcPr>
          <w:p w:rsidR="00817141" w:rsidRDefault="00817141" w:rsidP="0081714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6.</w:t>
            </w:r>
          </w:p>
        </w:tc>
        <w:tc>
          <w:tcPr>
            <w:tcW w:w="3568" w:type="dxa"/>
            <w:tcBorders>
              <w:top w:val="single" w:sz="4" w:space="0" w:color="auto"/>
              <w:left w:val="single" w:sz="4" w:space="0" w:color="auto"/>
              <w:bottom w:val="single" w:sz="4" w:space="0" w:color="auto"/>
              <w:right w:val="single" w:sz="4" w:space="0" w:color="auto"/>
            </w:tcBorders>
          </w:tcPr>
          <w:p w:rsidR="00817141" w:rsidRPr="007601AC" w:rsidRDefault="00817141" w:rsidP="00817141">
            <w:pPr>
              <w:jc w:val="both"/>
            </w:pPr>
            <w:r w:rsidRPr="007601AC">
              <w:t>Practical performance of connective tissue massage; Lymphatic drainage.</w:t>
            </w:r>
          </w:p>
        </w:tc>
        <w:tc>
          <w:tcPr>
            <w:tcW w:w="2430" w:type="dxa"/>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r>
      <w:tr w:rsidR="00817141" w:rsidTr="00D122A0">
        <w:tc>
          <w:tcPr>
            <w:tcW w:w="500" w:type="dxa"/>
            <w:gridSpan w:val="2"/>
            <w:tcBorders>
              <w:top w:val="single" w:sz="4" w:space="0" w:color="auto"/>
              <w:left w:val="single" w:sz="4" w:space="0" w:color="auto"/>
              <w:bottom w:val="single" w:sz="4" w:space="0" w:color="auto"/>
              <w:right w:val="single" w:sz="4" w:space="0" w:color="auto"/>
            </w:tcBorders>
            <w:vAlign w:val="center"/>
          </w:tcPr>
          <w:p w:rsidR="00817141" w:rsidRDefault="00817141" w:rsidP="0081714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7.</w:t>
            </w:r>
          </w:p>
        </w:tc>
        <w:tc>
          <w:tcPr>
            <w:tcW w:w="3568" w:type="dxa"/>
            <w:tcBorders>
              <w:top w:val="single" w:sz="4" w:space="0" w:color="auto"/>
              <w:left w:val="single" w:sz="4" w:space="0" w:color="auto"/>
              <w:bottom w:val="single" w:sz="4" w:space="0" w:color="auto"/>
              <w:right w:val="single" w:sz="4" w:space="0" w:color="auto"/>
            </w:tcBorders>
          </w:tcPr>
          <w:p w:rsidR="00817141" w:rsidRPr="007601AC" w:rsidRDefault="00817141" w:rsidP="00817141">
            <w:pPr>
              <w:jc w:val="both"/>
            </w:pPr>
            <w:r w:rsidRPr="007601AC">
              <w:t>Application of balneology knowledge</w:t>
            </w:r>
          </w:p>
        </w:tc>
        <w:tc>
          <w:tcPr>
            <w:tcW w:w="2430" w:type="dxa"/>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r>
      <w:tr w:rsidR="00817141" w:rsidTr="00D122A0">
        <w:tc>
          <w:tcPr>
            <w:tcW w:w="500" w:type="dxa"/>
            <w:gridSpan w:val="2"/>
            <w:tcBorders>
              <w:top w:val="single" w:sz="4" w:space="0" w:color="auto"/>
              <w:left w:val="single" w:sz="4" w:space="0" w:color="auto"/>
              <w:bottom w:val="single" w:sz="4" w:space="0" w:color="auto"/>
              <w:right w:val="single" w:sz="4" w:space="0" w:color="auto"/>
            </w:tcBorders>
            <w:vAlign w:val="center"/>
          </w:tcPr>
          <w:p w:rsidR="00817141" w:rsidRDefault="00817141" w:rsidP="0081714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8.</w:t>
            </w:r>
          </w:p>
        </w:tc>
        <w:tc>
          <w:tcPr>
            <w:tcW w:w="3568" w:type="dxa"/>
            <w:tcBorders>
              <w:top w:val="single" w:sz="4" w:space="0" w:color="auto"/>
              <w:left w:val="single" w:sz="4" w:space="0" w:color="auto"/>
              <w:bottom w:val="single" w:sz="4" w:space="0" w:color="auto"/>
              <w:right w:val="single" w:sz="4" w:space="0" w:color="auto"/>
            </w:tcBorders>
          </w:tcPr>
          <w:p w:rsidR="00817141" w:rsidRPr="007601AC" w:rsidRDefault="00817141" w:rsidP="00817141">
            <w:pPr>
              <w:jc w:val="both"/>
            </w:pPr>
            <w:r w:rsidRPr="007601AC">
              <w:t>Application of aerosols.</w:t>
            </w:r>
          </w:p>
        </w:tc>
        <w:tc>
          <w:tcPr>
            <w:tcW w:w="2430" w:type="dxa"/>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r>
      <w:tr w:rsidR="00817141" w:rsidTr="00D122A0">
        <w:tc>
          <w:tcPr>
            <w:tcW w:w="500" w:type="dxa"/>
            <w:gridSpan w:val="2"/>
            <w:tcBorders>
              <w:top w:val="single" w:sz="4" w:space="0" w:color="auto"/>
              <w:left w:val="single" w:sz="4" w:space="0" w:color="auto"/>
              <w:bottom w:val="single" w:sz="4" w:space="0" w:color="auto"/>
              <w:right w:val="single" w:sz="4" w:space="0" w:color="auto"/>
            </w:tcBorders>
            <w:vAlign w:val="center"/>
          </w:tcPr>
          <w:p w:rsidR="00817141" w:rsidRDefault="00817141" w:rsidP="0081714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9.</w:t>
            </w:r>
          </w:p>
        </w:tc>
        <w:tc>
          <w:tcPr>
            <w:tcW w:w="3568" w:type="dxa"/>
            <w:tcBorders>
              <w:top w:val="single" w:sz="4" w:space="0" w:color="auto"/>
              <w:left w:val="single" w:sz="4" w:space="0" w:color="auto"/>
              <w:bottom w:val="single" w:sz="4" w:space="0" w:color="auto"/>
              <w:right w:val="single" w:sz="4" w:space="0" w:color="auto"/>
            </w:tcBorders>
          </w:tcPr>
          <w:p w:rsidR="00817141" w:rsidRPr="007601AC" w:rsidRDefault="00817141" w:rsidP="00817141">
            <w:pPr>
              <w:jc w:val="both"/>
            </w:pPr>
            <w:r w:rsidRPr="007601AC">
              <w:t>Therapeutic salt pans</w:t>
            </w:r>
            <w:r w:rsidR="0077520F">
              <w:t>.</w:t>
            </w:r>
          </w:p>
        </w:tc>
        <w:tc>
          <w:tcPr>
            <w:tcW w:w="2430" w:type="dxa"/>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817141" w:rsidRPr="00D2301D" w:rsidRDefault="00817141" w:rsidP="00817141">
            <w:pPr>
              <w:autoSpaceDE w:val="0"/>
              <w:autoSpaceDN w:val="0"/>
              <w:adjustRightInd w:val="0"/>
              <w:rPr>
                <w:rFonts w:asciiTheme="majorHAnsi" w:hAnsiTheme="majorHAnsi" w:cs="TimesNewRoman,Bold"/>
                <w:bCs/>
                <w:szCs w:val="20"/>
                <w:lang w:bidi="ne-NP"/>
              </w:rPr>
            </w:pPr>
          </w:p>
        </w:tc>
      </w:tr>
      <w:tr w:rsidR="00817141" w:rsidTr="00D122A0">
        <w:tc>
          <w:tcPr>
            <w:tcW w:w="500" w:type="dxa"/>
            <w:gridSpan w:val="2"/>
            <w:tcBorders>
              <w:top w:val="single" w:sz="4" w:space="0" w:color="auto"/>
              <w:left w:val="single" w:sz="4" w:space="0" w:color="auto"/>
              <w:bottom w:val="single" w:sz="4" w:space="0" w:color="auto"/>
              <w:right w:val="single" w:sz="4" w:space="0" w:color="auto"/>
            </w:tcBorders>
            <w:vAlign w:val="center"/>
          </w:tcPr>
          <w:p w:rsidR="00817141" w:rsidRDefault="00817141" w:rsidP="00D122A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10.</w:t>
            </w:r>
          </w:p>
        </w:tc>
        <w:tc>
          <w:tcPr>
            <w:tcW w:w="3568" w:type="dxa"/>
            <w:tcBorders>
              <w:top w:val="single" w:sz="4" w:space="0" w:color="auto"/>
              <w:left w:val="single" w:sz="4" w:space="0" w:color="auto"/>
              <w:bottom w:val="single" w:sz="4" w:space="0" w:color="auto"/>
              <w:right w:val="single" w:sz="4" w:space="0" w:color="auto"/>
            </w:tcBorders>
            <w:vAlign w:val="center"/>
          </w:tcPr>
          <w:p w:rsidR="00817141" w:rsidRPr="00475673" w:rsidRDefault="00817141" w:rsidP="00817141">
            <w:pPr>
              <w:spacing w:line="240" w:lineRule="auto"/>
              <w:jc w:val="both"/>
              <w:rPr>
                <w:rFonts w:asciiTheme="majorHAnsi" w:eastAsia="Trebuchet MS" w:hAnsiTheme="majorHAnsi"/>
                <w:bCs/>
                <w:szCs w:val="20"/>
              </w:rPr>
            </w:pPr>
            <w:r w:rsidRPr="00475673">
              <w:rPr>
                <w:rFonts w:asciiTheme="majorHAnsi" w:eastAsia="Trebuchet MS" w:hAnsiTheme="majorHAnsi"/>
                <w:bCs/>
                <w:szCs w:val="20"/>
              </w:rPr>
              <w:t xml:space="preserve">Aplicarea cunostintelor de hidrotermoterapie, </w:t>
            </w:r>
            <w:r w:rsidRPr="00475673">
              <w:rPr>
                <w:rFonts w:asciiTheme="majorHAnsi" w:hAnsiTheme="majorHAnsi"/>
                <w:bCs/>
                <w:szCs w:val="20"/>
              </w:rPr>
              <w:t>Spa and Wellness</w:t>
            </w:r>
            <w:r w:rsidR="0077520F">
              <w:rPr>
                <w:rFonts w:asciiTheme="majorHAnsi" w:hAnsiTheme="majorHAnsi"/>
                <w:bCs/>
                <w:szCs w:val="20"/>
              </w:rPr>
              <w:t>.</w:t>
            </w:r>
          </w:p>
        </w:tc>
        <w:tc>
          <w:tcPr>
            <w:tcW w:w="2430" w:type="dxa"/>
            <w:vMerge/>
            <w:tcBorders>
              <w:left w:val="single" w:sz="4" w:space="0" w:color="auto"/>
              <w:bottom w:val="single" w:sz="4" w:space="0" w:color="auto"/>
              <w:right w:val="single" w:sz="4" w:space="0" w:color="auto"/>
            </w:tcBorders>
          </w:tcPr>
          <w:p w:rsidR="00817141" w:rsidRPr="00D2301D" w:rsidRDefault="00817141" w:rsidP="00D122A0">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bottom w:val="single" w:sz="4" w:space="0" w:color="auto"/>
              <w:right w:val="single" w:sz="4" w:space="0" w:color="auto"/>
            </w:tcBorders>
          </w:tcPr>
          <w:p w:rsidR="00817141" w:rsidRPr="00D2301D" w:rsidRDefault="00817141" w:rsidP="00D122A0">
            <w:pPr>
              <w:autoSpaceDE w:val="0"/>
              <w:autoSpaceDN w:val="0"/>
              <w:adjustRightInd w:val="0"/>
              <w:rPr>
                <w:rFonts w:asciiTheme="majorHAnsi" w:hAnsiTheme="majorHAnsi" w:cs="TimesNewRoman,Bold"/>
                <w:bCs/>
                <w:szCs w:val="20"/>
                <w:lang w:bidi="ne-NP"/>
              </w:rPr>
            </w:pPr>
          </w:p>
        </w:tc>
      </w:tr>
      <w:tr w:rsidR="00817141" w:rsidTr="00D122A0">
        <w:tc>
          <w:tcPr>
            <w:tcW w:w="10137" w:type="dxa"/>
            <w:gridSpan w:val="6"/>
            <w:tcBorders>
              <w:top w:val="single" w:sz="4" w:space="0" w:color="auto"/>
              <w:left w:val="single" w:sz="4" w:space="0" w:color="auto"/>
              <w:bottom w:val="single" w:sz="4" w:space="0" w:color="auto"/>
              <w:right w:val="single" w:sz="4" w:space="0" w:color="auto"/>
            </w:tcBorders>
            <w:vAlign w:val="center"/>
          </w:tcPr>
          <w:p w:rsidR="00817141" w:rsidRPr="00BC5D37" w:rsidRDefault="00817141" w:rsidP="00D122A0">
            <w:pPr>
              <w:autoSpaceDE w:val="0"/>
              <w:autoSpaceDN w:val="0"/>
              <w:adjustRightInd w:val="0"/>
              <w:spacing w:line="240" w:lineRule="auto"/>
              <w:jc w:val="center"/>
              <w:rPr>
                <w:rFonts w:asciiTheme="majorHAnsi" w:hAnsiTheme="majorHAnsi" w:cs="TimesNewRoman,Bold"/>
                <w:b/>
                <w:bCs/>
                <w:szCs w:val="20"/>
                <w:lang w:bidi="ne-NP"/>
              </w:rPr>
            </w:pPr>
            <w:r w:rsidRPr="00BC5D37">
              <w:rPr>
                <w:rFonts w:asciiTheme="majorHAnsi" w:hAnsiTheme="majorHAnsi" w:cs="TimesNewRoman,Bold"/>
                <w:b/>
                <w:bCs/>
                <w:szCs w:val="20"/>
                <w:lang w:bidi="ne-NP"/>
              </w:rPr>
              <w:t>MODULUL</w:t>
            </w:r>
            <w:r w:rsidR="00AD4389">
              <w:rPr>
                <w:rFonts w:asciiTheme="majorHAnsi" w:hAnsiTheme="majorHAnsi" w:cs="TimesNewRoman,Bold"/>
                <w:b/>
                <w:bCs/>
                <w:szCs w:val="20"/>
                <w:lang w:bidi="ne-NP"/>
              </w:rPr>
              <w:t>E</w:t>
            </w:r>
            <w:r w:rsidRPr="00BC5D37">
              <w:rPr>
                <w:rFonts w:asciiTheme="majorHAnsi" w:hAnsiTheme="majorHAnsi" w:cs="TimesNewRoman,Bold"/>
                <w:b/>
                <w:bCs/>
                <w:szCs w:val="20"/>
                <w:lang w:bidi="ne-NP"/>
              </w:rPr>
              <w:t xml:space="preserve"> 2 = 30 </w:t>
            </w:r>
            <w:r w:rsidR="00AD4389">
              <w:rPr>
                <w:rFonts w:asciiTheme="majorHAnsi" w:hAnsiTheme="majorHAnsi" w:cs="TimesNewRoman,Bold"/>
                <w:b/>
                <w:bCs/>
                <w:szCs w:val="20"/>
                <w:lang w:bidi="ne-NP"/>
              </w:rPr>
              <w:t>hours</w:t>
            </w:r>
          </w:p>
        </w:tc>
      </w:tr>
      <w:tr w:rsidR="00D122A0" w:rsidTr="00D122A0">
        <w:tc>
          <w:tcPr>
            <w:tcW w:w="468" w:type="dxa"/>
            <w:tcBorders>
              <w:top w:val="single" w:sz="4" w:space="0" w:color="auto"/>
              <w:left w:val="single" w:sz="4" w:space="0" w:color="auto"/>
              <w:bottom w:val="single" w:sz="4" w:space="0" w:color="auto"/>
              <w:right w:val="single" w:sz="4" w:space="0" w:color="auto"/>
            </w:tcBorders>
            <w:vAlign w:val="center"/>
          </w:tcPr>
          <w:p w:rsidR="00D122A0" w:rsidRDefault="00D122A0" w:rsidP="00D122A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w:t>
            </w:r>
          </w:p>
        </w:tc>
        <w:tc>
          <w:tcPr>
            <w:tcW w:w="3600" w:type="dxa"/>
            <w:gridSpan w:val="2"/>
            <w:tcBorders>
              <w:top w:val="single" w:sz="4" w:space="0" w:color="auto"/>
              <w:left w:val="single" w:sz="4" w:space="0" w:color="auto"/>
              <w:bottom w:val="single" w:sz="4" w:space="0" w:color="auto"/>
              <w:right w:val="single" w:sz="4" w:space="0" w:color="auto"/>
            </w:tcBorders>
          </w:tcPr>
          <w:p w:rsidR="00D122A0" w:rsidRPr="00787BA7" w:rsidRDefault="00D122A0" w:rsidP="0077520F">
            <w:pPr>
              <w:jc w:val="both"/>
            </w:pPr>
            <w:r w:rsidRPr="00787BA7">
              <w:t>Application of galvanic currents, low frequency currents</w:t>
            </w:r>
            <w:r w:rsidR="0077520F">
              <w:t>.</w:t>
            </w:r>
          </w:p>
        </w:tc>
        <w:tc>
          <w:tcPr>
            <w:tcW w:w="2430" w:type="dxa"/>
            <w:vMerge w:val="restart"/>
            <w:tcBorders>
              <w:top w:val="single" w:sz="4" w:space="0" w:color="auto"/>
              <w:left w:val="single" w:sz="4" w:space="0" w:color="auto"/>
              <w:right w:val="single" w:sz="4" w:space="0" w:color="auto"/>
            </w:tcBorders>
          </w:tcPr>
          <w:p w:rsidR="00D122A0" w:rsidRPr="00D122A0" w:rsidRDefault="00D122A0" w:rsidP="00D122A0">
            <w:pPr>
              <w:autoSpaceDE w:val="0"/>
              <w:autoSpaceDN w:val="0"/>
              <w:adjustRightInd w:val="0"/>
              <w:spacing w:line="240" w:lineRule="auto"/>
              <w:jc w:val="both"/>
              <w:rPr>
                <w:rFonts w:asciiTheme="majorHAnsi" w:hAnsiTheme="majorHAnsi" w:cs="TimesNewRoman,Bold"/>
                <w:bCs/>
                <w:szCs w:val="20"/>
                <w:lang w:bidi="ne-NP"/>
              </w:rPr>
            </w:pPr>
            <w:r w:rsidRPr="00D122A0">
              <w:rPr>
                <w:rFonts w:asciiTheme="majorHAnsi" w:hAnsiTheme="majorHAnsi" w:cs="TimesNewRoman,Bold"/>
                <w:bCs/>
                <w:szCs w:val="20"/>
                <w:lang w:bidi="ne-NP"/>
              </w:rPr>
              <w:t>Verbal methods: the explanation</w:t>
            </w:r>
          </w:p>
          <w:p w:rsidR="00D122A0" w:rsidRPr="00D122A0" w:rsidRDefault="00D122A0" w:rsidP="00D122A0">
            <w:pPr>
              <w:autoSpaceDE w:val="0"/>
              <w:autoSpaceDN w:val="0"/>
              <w:adjustRightInd w:val="0"/>
              <w:spacing w:line="240" w:lineRule="auto"/>
              <w:jc w:val="both"/>
              <w:rPr>
                <w:rFonts w:asciiTheme="majorHAnsi" w:hAnsiTheme="majorHAnsi" w:cs="TimesNewRoman,Bold"/>
                <w:bCs/>
                <w:szCs w:val="20"/>
                <w:lang w:bidi="ne-NP"/>
              </w:rPr>
            </w:pPr>
            <w:r w:rsidRPr="00D122A0">
              <w:rPr>
                <w:rFonts w:asciiTheme="majorHAnsi" w:hAnsiTheme="majorHAnsi" w:cs="TimesNewRoman,Bold"/>
                <w:bCs/>
                <w:szCs w:val="20"/>
                <w:lang w:bidi="ne-NP"/>
              </w:rPr>
              <w:t>Intuitive methods: observation, demonstration</w:t>
            </w:r>
          </w:p>
          <w:p w:rsidR="00D122A0" w:rsidRPr="00D122A0" w:rsidRDefault="00D122A0" w:rsidP="00D122A0">
            <w:pPr>
              <w:autoSpaceDE w:val="0"/>
              <w:autoSpaceDN w:val="0"/>
              <w:adjustRightInd w:val="0"/>
              <w:spacing w:line="240" w:lineRule="auto"/>
              <w:jc w:val="both"/>
              <w:rPr>
                <w:rFonts w:asciiTheme="majorHAnsi" w:hAnsiTheme="majorHAnsi" w:cs="TimesNewRoman,Bold"/>
                <w:bCs/>
                <w:szCs w:val="20"/>
                <w:lang w:bidi="ne-NP"/>
              </w:rPr>
            </w:pPr>
            <w:r w:rsidRPr="00D122A0">
              <w:rPr>
                <w:rFonts w:asciiTheme="majorHAnsi" w:hAnsiTheme="majorHAnsi" w:cs="TimesNewRoman,Bold"/>
                <w:bCs/>
                <w:szCs w:val="20"/>
                <w:lang w:bidi="ne-NP"/>
              </w:rPr>
              <w:t>Practical methods: practical applications</w:t>
            </w:r>
          </w:p>
          <w:p w:rsidR="00D122A0" w:rsidRDefault="00D122A0" w:rsidP="00D122A0">
            <w:pPr>
              <w:autoSpaceDE w:val="0"/>
              <w:autoSpaceDN w:val="0"/>
              <w:adjustRightInd w:val="0"/>
              <w:spacing w:line="240" w:lineRule="auto"/>
              <w:jc w:val="both"/>
              <w:rPr>
                <w:rFonts w:asciiTheme="majorHAnsi" w:hAnsiTheme="majorHAnsi" w:cs="TimesNewRoman,Bold"/>
                <w:bCs/>
                <w:szCs w:val="20"/>
                <w:lang w:bidi="ne-NP"/>
              </w:rPr>
            </w:pPr>
            <w:r w:rsidRPr="00D122A0">
              <w:rPr>
                <w:rFonts w:asciiTheme="majorHAnsi" w:hAnsiTheme="majorHAnsi" w:cs="TimesNewRoman,Bold"/>
                <w:bCs/>
                <w:szCs w:val="20"/>
                <w:lang w:bidi="ne-NP"/>
              </w:rPr>
              <w:t>The practice coordinator explains the specifics and principles of the methods used and demonstrates practically the various maneuvers and techniques used and then guides and supervises the students in the correct and safe performance of these methods and techniques.</w:t>
            </w:r>
          </w:p>
        </w:tc>
        <w:tc>
          <w:tcPr>
            <w:tcW w:w="3639" w:type="dxa"/>
            <w:gridSpan w:val="2"/>
            <w:vMerge w:val="restart"/>
            <w:tcBorders>
              <w:top w:val="single" w:sz="4" w:space="0" w:color="auto"/>
              <w:left w:val="single" w:sz="4" w:space="0" w:color="auto"/>
              <w:right w:val="single" w:sz="4" w:space="0" w:color="auto"/>
            </w:tcBorders>
          </w:tcPr>
          <w:p w:rsidR="00D122A0" w:rsidRPr="00D122A0" w:rsidRDefault="00D122A0" w:rsidP="00D122A0">
            <w:pPr>
              <w:spacing w:line="240" w:lineRule="auto"/>
              <w:jc w:val="both"/>
              <w:rPr>
                <w:rFonts w:asciiTheme="majorHAnsi" w:hAnsiTheme="majorHAnsi"/>
                <w:szCs w:val="20"/>
              </w:rPr>
            </w:pPr>
            <w:r w:rsidRPr="00D122A0">
              <w:rPr>
                <w:rFonts w:asciiTheme="majorHAnsi" w:hAnsiTheme="majorHAnsi"/>
                <w:szCs w:val="20"/>
              </w:rPr>
              <w:t>Verbal methods: the explanation</w:t>
            </w:r>
          </w:p>
          <w:p w:rsidR="00D122A0" w:rsidRPr="00D122A0" w:rsidRDefault="00D122A0" w:rsidP="00D122A0">
            <w:pPr>
              <w:spacing w:line="240" w:lineRule="auto"/>
              <w:jc w:val="both"/>
              <w:rPr>
                <w:rFonts w:asciiTheme="majorHAnsi" w:hAnsiTheme="majorHAnsi"/>
                <w:szCs w:val="20"/>
              </w:rPr>
            </w:pPr>
            <w:r w:rsidRPr="00D122A0">
              <w:rPr>
                <w:rFonts w:asciiTheme="majorHAnsi" w:hAnsiTheme="majorHAnsi"/>
                <w:szCs w:val="20"/>
              </w:rPr>
              <w:t>Intuitive methods: observation, demonstration</w:t>
            </w:r>
            <w:r>
              <w:rPr>
                <w:rFonts w:asciiTheme="majorHAnsi" w:hAnsiTheme="majorHAnsi"/>
                <w:szCs w:val="20"/>
              </w:rPr>
              <w:t>.</w:t>
            </w:r>
          </w:p>
          <w:p w:rsidR="00D122A0" w:rsidRPr="00D122A0" w:rsidRDefault="00D122A0" w:rsidP="00D122A0">
            <w:pPr>
              <w:spacing w:line="240" w:lineRule="auto"/>
              <w:jc w:val="both"/>
              <w:rPr>
                <w:rFonts w:asciiTheme="majorHAnsi" w:hAnsiTheme="majorHAnsi"/>
                <w:szCs w:val="20"/>
              </w:rPr>
            </w:pPr>
            <w:r w:rsidRPr="00D122A0">
              <w:rPr>
                <w:rFonts w:asciiTheme="majorHAnsi" w:hAnsiTheme="majorHAnsi"/>
                <w:szCs w:val="20"/>
              </w:rPr>
              <w:t>Practical methods: practical applications</w:t>
            </w:r>
            <w:r>
              <w:rPr>
                <w:rFonts w:asciiTheme="majorHAnsi" w:hAnsiTheme="majorHAnsi"/>
                <w:szCs w:val="20"/>
              </w:rPr>
              <w:t>.</w:t>
            </w:r>
          </w:p>
          <w:p w:rsidR="00D122A0" w:rsidRDefault="00D122A0" w:rsidP="00D122A0">
            <w:pPr>
              <w:spacing w:line="240" w:lineRule="auto"/>
              <w:jc w:val="both"/>
              <w:rPr>
                <w:rFonts w:asciiTheme="majorHAnsi" w:hAnsiTheme="majorHAnsi"/>
                <w:szCs w:val="20"/>
              </w:rPr>
            </w:pPr>
            <w:r w:rsidRPr="00D122A0">
              <w:rPr>
                <w:rFonts w:asciiTheme="majorHAnsi" w:hAnsiTheme="majorHAnsi"/>
                <w:szCs w:val="20"/>
              </w:rPr>
              <w:t>The practice coordinator explains the specifics and principles of the methods used and demonstrates practically the various maneuvers and techniques used and then guides and supervises the students in the correct and safe performance of these methods and techniques.</w:t>
            </w:r>
          </w:p>
          <w:p w:rsidR="00DA09CD" w:rsidRPr="00DA09CD" w:rsidRDefault="00DA09CD" w:rsidP="00DA09CD">
            <w:pPr>
              <w:autoSpaceDE w:val="0"/>
              <w:autoSpaceDN w:val="0"/>
              <w:adjustRightInd w:val="0"/>
              <w:spacing w:line="240" w:lineRule="auto"/>
              <w:jc w:val="both"/>
              <w:rPr>
                <w:rFonts w:asciiTheme="majorHAnsi" w:hAnsiTheme="majorHAnsi" w:cs="Times New Roman"/>
                <w:szCs w:val="20"/>
                <w:lang w:val="en-US"/>
              </w:rPr>
            </w:pPr>
            <w:r w:rsidRPr="00DA09CD">
              <w:rPr>
                <w:rFonts w:asciiTheme="majorHAnsi" w:hAnsiTheme="majorHAnsi" w:cs="Times New Roman"/>
                <w:szCs w:val="20"/>
                <w:lang w:val="en-US"/>
              </w:rPr>
              <w:t>- C.F.R. Hospital Iasi</w:t>
            </w:r>
          </w:p>
          <w:p w:rsidR="00DA09CD" w:rsidRPr="00DA09CD" w:rsidRDefault="00DA09CD" w:rsidP="00DA09CD">
            <w:pPr>
              <w:autoSpaceDE w:val="0"/>
              <w:autoSpaceDN w:val="0"/>
              <w:adjustRightInd w:val="0"/>
              <w:spacing w:line="240" w:lineRule="auto"/>
              <w:jc w:val="both"/>
              <w:rPr>
                <w:rFonts w:asciiTheme="majorHAnsi" w:hAnsiTheme="majorHAnsi" w:cs="Times New Roman"/>
                <w:szCs w:val="20"/>
                <w:lang w:val="en-US"/>
              </w:rPr>
            </w:pPr>
            <w:proofErr w:type="spellStart"/>
            <w:r w:rsidRPr="00DA09CD">
              <w:rPr>
                <w:rFonts w:asciiTheme="majorHAnsi" w:hAnsiTheme="majorHAnsi" w:cs="Times New Roman"/>
                <w:szCs w:val="20"/>
                <w:lang w:val="en-US"/>
              </w:rPr>
              <w:t>Fzkt</w:t>
            </w:r>
            <w:proofErr w:type="spellEnd"/>
            <w:r w:rsidRPr="00DA09CD">
              <w:rPr>
                <w:rFonts w:asciiTheme="majorHAnsi" w:hAnsiTheme="majorHAnsi" w:cs="Times New Roman"/>
                <w:szCs w:val="20"/>
                <w:lang w:val="en-US"/>
              </w:rPr>
              <w:t xml:space="preserve">. </w:t>
            </w:r>
            <w:proofErr w:type="spellStart"/>
            <w:r w:rsidRPr="00DA09CD">
              <w:rPr>
                <w:rFonts w:asciiTheme="majorHAnsi" w:hAnsiTheme="majorHAnsi" w:cs="Times New Roman"/>
                <w:szCs w:val="20"/>
                <w:lang w:val="en-US"/>
              </w:rPr>
              <w:t>Vasluianu</w:t>
            </w:r>
            <w:proofErr w:type="spellEnd"/>
            <w:r w:rsidRPr="00DA09CD">
              <w:rPr>
                <w:rFonts w:asciiTheme="majorHAnsi" w:hAnsiTheme="majorHAnsi" w:cs="Times New Roman"/>
                <w:szCs w:val="20"/>
                <w:lang w:val="en-US"/>
              </w:rPr>
              <w:t xml:space="preserve"> Roxana</w:t>
            </w:r>
          </w:p>
          <w:p w:rsidR="00DA09CD" w:rsidRPr="00DA09CD" w:rsidRDefault="00DA09CD" w:rsidP="00DA09CD">
            <w:pPr>
              <w:autoSpaceDE w:val="0"/>
              <w:autoSpaceDN w:val="0"/>
              <w:adjustRightInd w:val="0"/>
              <w:spacing w:line="240" w:lineRule="auto"/>
              <w:jc w:val="both"/>
              <w:rPr>
                <w:rFonts w:asciiTheme="majorHAnsi" w:hAnsiTheme="majorHAnsi" w:cs="Times New Roman"/>
                <w:szCs w:val="20"/>
                <w:lang w:val="en-US"/>
              </w:rPr>
            </w:pPr>
            <w:proofErr w:type="spellStart"/>
            <w:r w:rsidRPr="00DA09CD">
              <w:rPr>
                <w:rFonts w:asciiTheme="majorHAnsi" w:hAnsiTheme="majorHAnsi" w:cs="Times New Roman"/>
                <w:szCs w:val="20"/>
                <w:lang w:val="en-US"/>
              </w:rPr>
              <w:t>Fzkt</w:t>
            </w:r>
            <w:proofErr w:type="spellEnd"/>
            <w:r w:rsidRPr="00DA09CD">
              <w:rPr>
                <w:rFonts w:asciiTheme="majorHAnsi" w:hAnsiTheme="majorHAnsi" w:cs="Times New Roman"/>
                <w:szCs w:val="20"/>
                <w:lang w:val="en-US"/>
              </w:rPr>
              <w:t xml:space="preserve">. </w:t>
            </w:r>
            <w:proofErr w:type="spellStart"/>
            <w:r w:rsidRPr="00DA09CD">
              <w:rPr>
                <w:rFonts w:asciiTheme="majorHAnsi" w:hAnsiTheme="majorHAnsi" w:cs="Times New Roman"/>
                <w:szCs w:val="20"/>
                <w:lang w:val="en-US"/>
              </w:rPr>
              <w:t>Ignat</w:t>
            </w:r>
            <w:proofErr w:type="spellEnd"/>
            <w:r w:rsidRPr="00DA09CD">
              <w:rPr>
                <w:rFonts w:asciiTheme="majorHAnsi" w:hAnsiTheme="majorHAnsi" w:cs="Times New Roman"/>
                <w:szCs w:val="20"/>
                <w:lang w:val="en-US"/>
              </w:rPr>
              <w:t xml:space="preserve"> </w:t>
            </w:r>
            <w:proofErr w:type="spellStart"/>
            <w:r w:rsidRPr="00DA09CD">
              <w:rPr>
                <w:rFonts w:asciiTheme="majorHAnsi" w:hAnsiTheme="majorHAnsi" w:cs="Times New Roman"/>
                <w:szCs w:val="20"/>
                <w:lang w:val="en-US"/>
              </w:rPr>
              <w:t>Sorin</w:t>
            </w:r>
            <w:proofErr w:type="spellEnd"/>
          </w:p>
          <w:p w:rsidR="00DA09CD" w:rsidRPr="00DA09CD" w:rsidRDefault="00DA09CD" w:rsidP="00DA09CD">
            <w:pPr>
              <w:autoSpaceDE w:val="0"/>
              <w:autoSpaceDN w:val="0"/>
              <w:adjustRightInd w:val="0"/>
              <w:spacing w:line="240" w:lineRule="auto"/>
              <w:jc w:val="both"/>
              <w:rPr>
                <w:rFonts w:asciiTheme="majorHAnsi" w:hAnsiTheme="majorHAnsi" w:cs="Times New Roman"/>
                <w:szCs w:val="20"/>
                <w:lang w:val="en-US"/>
              </w:rPr>
            </w:pPr>
            <w:r w:rsidRPr="00DA09CD">
              <w:rPr>
                <w:rFonts w:asciiTheme="majorHAnsi" w:hAnsiTheme="majorHAnsi" w:cs="Times New Roman"/>
                <w:szCs w:val="20"/>
                <w:lang w:val="en-US"/>
              </w:rPr>
              <w:t>- Clinical Recovery Hospital</w:t>
            </w:r>
          </w:p>
          <w:p w:rsidR="00DA09CD" w:rsidRPr="00DA09CD" w:rsidRDefault="00DA09CD" w:rsidP="00DA09CD">
            <w:pPr>
              <w:autoSpaceDE w:val="0"/>
              <w:autoSpaceDN w:val="0"/>
              <w:adjustRightInd w:val="0"/>
              <w:spacing w:line="240" w:lineRule="auto"/>
              <w:jc w:val="both"/>
              <w:rPr>
                <w:rFonts w:asciiTheme="majorHAnsi" w:hAnsiTheme="majorHAnsi" w:cs="Times New Roman"/>
                <w:szCs w:val="20"/>
                <w:lang w:val="fr-FR"/>
              </w:rPr>
            </w:pPr>
            <w:proofErr w:type="spellStart"/>
            <w:r w:rsidRPr="00DA09CD">
              <w:rPr>
                <w:rFonts w:asciiTheme="majorHAnsi" w:hAnsiTheme="majorHAnsi" w:cs="Times New Roman"/>
                <w:szCs w:val="20"/>
                <w:lang w:val="fr-FR"/>
              </w:rPr>
              <w:t>Fzkt</w:t>
            </w:r>
            <w:proofErr w:type="spellEnd"/>
            <w:r w:rsidRPr="00DA09CD">
              <w:rPr>
                <w:rFonts w:asciiTheme="majorHAnsi" w:hAnsiTheme="majorHAnsi" w:cs="Times New Roman"/>
                <w:szCs w:val="20"/>
                <w:lang w:val="fr-FR"/>
              </w:rPr>
              <w:t xml:space="preserve">. </w:t>
            </w:r>
            <w:proofErr w:type="spellStart"/>
            <w:r w:rsidRPr="00DA09CD">
              <w:rPr>
                <w:rFonts w:asciiTheme="majorHAnsi" w:hAnsiTheme="majorHAnsi" w:cs="Times New Roman"/>
                <w:szCs w:val="20"/>
                <w:lang w:val="fr-FR"/>
              </w:rPr>
              <w:t>Piseru</w:t>
            </w:r>
            <w:proofErr w:type="spellEnd"/>
            <w:r w:rsidRPr="00DA09CD">
              <w:rPr>
                <w:rFonts w:asciiTheme="majorHAnsi" w:hAnsiTheme="majorHAnsi" w:cs="Times New Roman"/>
                <w:szCs w:val="20"/>
                <w:lang w:val="fr-FR"/>
              </w:rPr>
              <w:t xml:space="preserve"> Emanuel Andrei</w:t>
            </w:r>
          </w:p>
          <w:p w:rsidR="00DA09CD" w:rsidRPr="00DA09CD" w:rsidRDefault="00DA09CD" w:rsidP="00DA09CD">
            <w:pPr>
              <w:autoSpaceDE w:val="0"/>
              <w:autoSpaceDN w:val="0"/>
              <w:adjustRightInd w:val="0"/>
              <w:spacing w:line="240" w:lineRule="auto"/>
              <w:jc w:val="both"/>
              <w:rPr>
                <w:rFonts w:asciiTheme="majorHAnsi" w:hAnsiTheme="majorHAnsi" w:cs="Times New Roman"/>
                <w:szCs w:val="20"/>
                <w:lang w:val="en-US"/>
              </w:rPr>
            </w:pPr>
            <w:proofErr w:type="spellStart"/>
            <w:r w:rsidRPr="00DA09CD">
              <w:rPr>
                <w:rFonts w:asciiTheme="majorHAnsi" w:hAnsiTheme="majorHAnsi" w:cs="Times New Roman"/>
                <w:szCs w:val="20"/>
                <w:lang w:val="fr-FR"/>
              </w:rPr>
              <w:t>Fzkt</w:t>
            </w:r>
            <w:proofErr w:type="spellEnd"/>
            <w:r w:rsidRPr="00DA09CD">
              <w:rPr>
                <w:rFonts w:asciiTheme="majorHAnsi" w:hAnsiTheme="majorHAnsi" w:cs="Times New Roman"/>
                <w:szCs w:val="20"/>
                <w:lang w:val="fr-FR"/>
              </w:rPr>
              <w:t xml:space="preserve">. </w:t>
            </w:r>
            <w:proofErr w:type="spellStart"/>
            <w:r w:rsidRPr="00DA09CD">
              <w:rPr>
                <w:rFonts w:asciiTheme="majorHAnsi" w:hAnsiTheme="majorHAnsi" w:cs="Times New Roman"/>
                <w:szCs w:val="20"/>
                <w:lang w:val="en-US"/>
              </w:rPr>
              <w:t>Bondar</w:t>
            </w:r>
            <w:proofErr w:type="spellEnd"/>
            <w:r w:rsidRPr="00DA09CD">
              <w:rPr>
                <w:rFonts w:asciiTheme="majorHAnsi" w:hAnsiTheme="majorHAnsi" w:cs="Times New Roman"/>
                <w:szCs w:val="20"/>
                <w:lang w:val="en-US"/>
              </w:rPr>
              <w:t xml:space="preserve"> </w:t>
            </w:r>
            <w:proofErr w:type="spellStart"/>
            <w:r w:rsidRPr="00DA09CD">
              <w:rPr>
                <w:rFonts w:asciiTheme="majorHAnsi" w:hAnsiTheme="majorHAnsi" w:cs="Times New Roman"/>
                <w:szCs w:val="20"/>
                <w:lang w:val="en-US"/>
              </w:rPr>
              <w:t>Teodora</w:t>
            </w:r>
            <w:proofErr w:type="spellEnd"/>
          </w:p>
          <w:p w:rsidR="00DA09CD" w:rsidRPr="00DA09CD" w:rsidRDefault="00DA09CD" w:rsidP="00DA09CD">
            <w:pPr>
              <w:autoSpaceDE w:val="0"/>
              <w:autoSpaceDN w:val="0"/>
              <w:adjustRightInd w:val="0"/>
              <w:spacing w:line="240" w:lineRule="auto"/>
              <w:jc w:val="both"/>
              <w:rPr>
                <w:rFonts w:asciiTheme="majorHAnsi" w:hAnsiTheme="majorHAnsi" w:cs="Times New Roman"/>
                <w:szCs w:val="20"/>
                <w:lang w:val="en-US"/>
              </w:rPr>
            </w:pPr>
            <w:r w:rsidRPr="00DA09CD">
              <w:rPr>
                <w:rFonts w:asciiTheme="majorHAnsi" w:hAnsiTheme="majorHAnsi" w:cs="Times New Roman"/>
                <w:szCs w:val="20"/>
                <w:lang w:val="en-US"/>
              </w:rPr>
              <w:t>- RED Hospital - "St. Sava" Hospital Iasi</w:t>
            </w:r>
          </w:p>
          <w:p w:rsidR="00DA09CD" w:rsidRPr="00DA09CD" w:rsidRDefault="00DA09CD" w:rsidP="00DA09CD">
            <w:pPr>
              <w:autoSpaceDE w:val="0"/>
              <w:autoSpaceDN w:val="0"/>
              <w:adjustRightInd w:val="0"/>
              <w:spacing w:line="240" w:lineRule="auto"/>
              <w:jc w:val="both"/>
              <w:rPr>
                <w:rFonts w:asciiTheme="majorHAnsi" w:hAnsiTheme="majorHAnsi" w:cs="Times New Roman"/>
                <w:szCs w:val="20"/>
                <w:lang w:val="en-US"/>
              </w:rPr>
            </w:pPr>
            <w:proofErr w:type="spellStart"/>
            <w:r w:rsidRPr="00DA09CD">
              <w:rPr>
                <w:rFonts w:asciiTheme="majorHAnsi" w:hAnsiTheme="majorHAnsi" w:cs="Times New Roman"/>
                <w:szCs w:val="20"/>
                <w:lang w:val="en-US"/>
              </w:rPr>
              <w:t>Recumedis</w:t>
            </w:r>
            <w:proofErr w:type="spellEnd"/>
            <w:r w:rsidRPr="00DA09CD">
              <w:rPr>
                <w:rFonts w:asciiTheme="majorHAnsi" w:hAnsiTheme="majorHAnsi" w:cs="Times New Roman"/>
                <w:szCs w:val="20"/>
                <w:lang w:val="en-US"/>
              </w:rPr>
              <w:t xml:space="preserve"> medical recovery and </w:t>
            </w:r>
            <w:proofErr w:type="spellStart"/>
            <w:r w:rsidRPr="00DA09CD">
              <w:rPr>
                <w:rFonts w:asciiTheme="majorHAnsi" w:hAnsiTheme="majorHAnsi" w:cs="Times New Roman"/>
                <w:szCs w:val="20"/>
                <w:lang w:val="en-US"/>
              </w:rPr>
              <w:t>balneophysiotherapy</w:t>
            </w:r>
            <w:proofErr w:type="spellEnd"/>
            <w:r w:rsidRPr="00DA09CD">
              <w:rPr>
                <w:rFonts w:asciiTheme="majorHAnsi" w:hAnsiTheme="majorHAnsi" w:cs="Times New Roman"/>
                <w:szCs w:val="20"/>
                <w:lang w:val="en-US"/>
              </w:rPr>
              <w:t xml:space="preserve"> hospital</w:t>
            </w:r>
          </w:p>
          <w:p w:rsidR="00DA09CD" w:rsidRPr="00DA09CD" w:rsidRDefault="00DA09CD" w:rsidP="00DA09CD">
            <w:pPr>
              <w:autoSpaceDE w:val="0"/>
              <w:autoSpaceDN w:val="0"/>
              <w:adjustRightInd w:val="0"/>
              <w:spacing w:line="240" w:lineRule="auto"/>
              <w:jc w:val="both"/>
              <w:rPr>
                <w:rFonts w:asciiTheme="majorHAnsi" w:hAnsiTheme="majorHAnsi" w:cs="Times New Roman"/>
                <w:szCs w:val="20"/>
                <w:lang w:val="fr-FR"/>
              </w:rPr>
            </w:pPr>
            <w:proofErr w:type="spellStart"/>
            <w:r w:rsidRPr="00DA09CD">
              <w:rPr>
                <w:rFonts w:asciiTheme="majorHAnsi" w:hAnsiTheme="majorHAnsi" w:cs="Times New Roman"/>
                <w:szCs w:val="20"/>
                <w:lang w:val="fr-FR"/>
              </w:rPr>
              <w:t>Fzkt</w:t>
            </w:r>
            <w:proofErr w:type="spellEnd"/>
            <w:r w:rsidRPr="00DA09CD">
              <w:rPr>
                <w:rFonts w:asciiTheme="majorHAnsi" w:hAnsiTheme="majorHAnsi" w:cs="Times New Roman"/>
                <w:szCs w:val="20"/>
                <w:lang w:val="fr-FR"/>
              </w:rPr>
              <w:t xml:space="preserve">. Sava </w:t>
            </w:r>
            <w:proofErr w:type="spellStart"/>
            <w:r w:rsidRPr="00DA09CD">
              <w:rPr>
                <w:rFonts w:asciiTheme="majorHAnsi" w:hAnsiTheme="majorHAnsi" w:cs="Times New Roman"/>
                <w:szCs w:val="20"/>
                <w:lang w:val="fr-FR"/>
              </w:rPr>
              <w:t>Anca</w:t>
            </w:r>
            <w:proofErr w:type="spellEnd"/>
          </w:p>
          <w:p w:rsidR="00DA09CD" w:rsidRPr="00DA09CD" w:rsidRDefault="00DA09CD" w:rsidP="00DA09CD">
            <w:pPr>
              <w:autoSpaceDE w:val="0"/>
              <w:autoSpaceDN w:val="0"/>
              <w:adjustRightInd w:val="0"/>
              <w:spacing w:line="240" w:lineRule="auto"/>
              <w:jc w:val="both"/>
              <w:rPr>
                <w:rFonts w:asciiTheme="majorHAnsi" w:hAnsiTheme="majorHAnsi" w:cs="Times New Roman"/>
                <w:szCs w:val="20"/>
                <w:lang w:val="fr-FR"/>
              </w:rPr>
            </w:pPr>
            <w:proofErr w:type="spellStart"/>
            <w:r w:rsidRPr="00DA09CD">
              <w:rPr>
                <w:rFonts w:asciiTheme="majorHAnsi" w:hAnsiTheme="majorHAnsi" w:cs="Times New Roman"/>
                <w:szCs w:val="20"/>
                <w:lang w:val="fr-FR"/>
              </w:rPr>
              <w:t>Fzkt</w:t>
            </w:r>
            <w:proofErr w:type="spellEnd"/>
            <w:r w:rsidRPr="00DA09CD">
              <w:rPr>
                <w:rFonts w:asciiTheme="majorHAnsi" w:hAnsiTheme="majorHAnsi" w:cs="Times New Roman"/>
                <w:szCs w:val="20"/>
                <w:lang w:val="fr-FR"/>
              </w:rPr>
              <w:t xml:space="preserve">. </w:t>
            </w:r>
            <w:proofErr w:type="spellStart"/>
            <w:r w:rsidRPr="00DA09CD">
              <w:rPr>
                <w:rFonts w:asciiTheme="majorHAnsi" w:hAnsiTheme="majorHAnsi" w:cs="Times New Roman"/>
                <w:szCs w:val="20"/>
                <w:lang w:val="fr-FR"/>
              </w:rPr>
              <w:t>Ciubotaru</w:t>
            </w:r>
            <w:proofErr w:type="spellEnd"/>
            <w:r w:rsidRPr="00DA09CD">
              <w:rPr>
                <w:rFonts w:asciiTheme="majorHAnsi" w:hAnsiTheme="majorHAnsi" w:cs="Times New Roman"/>
                <w:szCs w:val="20"/>
                <w:lang w:val="fr-FR"/>
              </w:rPr>
              <w:t xml:space="preserve"> </w:t>
            </w:r>
            <w:proofErr w:type="spellStart"/>
            <w:r w:rsidRPr="00DA09CD">
              <w:rPr>
                <w:rFonts w:asciiTheme="majorHAnsi" w:hAnsiTheme="majorHAnsi" w:cs="Times New Roman"/>
                <w:szCs w:val="20"/>
                <w:lang w:val="fr-FR"/>
              </w:rPr>
              <w:t>Catalin</w:t>
            </w:r>
            <w:proofErr w:type="spellEnd"/>
          </w:p>
          <w:p w:rsidR="00DA09CD" w:rsidRPr="00DA09CD" w:rsidRDefault="00DA09CD" w:rsidP="00DA09CD">
            <w:pPr>
              <w:autoSpaceDE w:val="0"/>
              <w:autoSpaceDN w:val="0"/>
              <w:adjustRightInd w:val="0"/>
              <w:spacing w:line="240" w:lineRule="auto"/>
              <w:jc w:val="both"/>
              <w:rPr>
                <w:rFonts w:asciiTheme="majorHAnsi" w:hAnsiTheme="majorHAnsi" w:cs="Times New Roman"/>
                <w:szCs w:val="20"/>
                <w:lang w:val="en-US"/>
              </w:rPr>
            </w:pPr>
            <w:r w:rsidRPr="00DA09CD">
              <w:rPr>
                <w:rFonts w:asciiTheme="majorHAnsi" w:hAnsiTheme="majorHAnsi" w:cs="Times New Roman"/>
                <w:szCs w:val="20"/>
                <w:lang w:val="en-US"/>
              </w:rPr>
              <w:t>- IMC Hospital - Medical Recovery Clinic</w:t>
            </w:r>
          </w:p>
          <w:p w:rsidR="00D122A0" w:rsidRPr="002B6200" w:rsidRDefault="00DA09CD" w:rsidP="00DA09CD">
            <w:pPr>
              <w:autoSpaceDE w:val="0"/>
              <w:autoSpaceDN w:val="0"/>
              <w:adjustRightInd w:val="0"/>
              <w:spacing w:line="240" w:lineRule="auto"/>
              <w:jc w:val="both"/>
              <w:rPr>
                <w:rFonts w:asciiTheme="majorHAnsi" w:hAnsiTheme="majorHAnsi" w:cs="Times New Roman"/>
                <w:szCs w:val="20"/>
                <w:lang w:val="en-US"/>
              </w:rPr>
            </w:pPr>
            <w:proofErr w:type="spellStart"/>
            <w:r w:rsidRPr="00DA09CD">
              <w:rPr>
                <w:rFonts w:asciiTheme="majorHAnsi" w:hAnsiTheme="majorHAnsi" w:cs="Times New Roman"/>
                <w:szCs w:val="20"/>
                <w:lang w:val="en-US"/>
              </w:rPr>
              <w:t>Fzkt</w:t>
            </w:r>
            <w:proofErr w:type="spellEnd"/>
            <w:r w:rsidRPr="00DA09CD">
              <w:rPr>
                <w:rFonts w:asciiTheme="majorHAnsi" w:hAnsiTheme="majorHAnsi" w:cs="Times New Roman"/>
                <w:szCs w:val="20"/>
                <w:lang w:val="en-US"/>
              </w:rPr>
              <w:t xml:space="preserve">. </w:t>
            </w:r>
            <w:proofErr w:type="spellStart"/>
            <w:r w:rsidRPr="00DA09CD">
              <w:rPr>
                <w:rFonts w:asciiTheme="majorHAnsi" w:hAnsiTheme="majorHAnsi" w:cs="Times New Roman"/>
                <w:szCs w:val="20"/>
                <w:lang w:val="en-US"/>
              </w:rPr>
              <w:t>Zapodeanu</w:t>
            </w:r>
            <w:proofErr w:type="spellEnd"/>
            <w:r w:rsidRPr="00DA09CD">
              <w:rPr>
                <w:rFonts w:asciiTheme="majorHAnsi" w:hAnsiTheme="majorHAnsi" w:cs="Times New Roman"/>
                <w:szCs w:val="20"/>
                <w:lang w:val="en-US"/>
              </w:rPr>
              <w:t xml:space="preserve"> Felix</w:t>
            </w:r>
          </w:p>
        </w:tc>
      </w:tr>
      <w:tr w:rsidR="00D122A0" w:rsidTr="00D122A0">
        <w:tc>
          <w:tcPr>
            <w:tcW w:w="468" w:type="dxa"/>
            <w:tcBorders>
              <w:top w:val="single" w:sz="4" w:space="0" w:color="auto"/>
              <w:left w:val="single" w:sz="4" w:space="0" w:color="auto"/>
              <w:bottom w:val="single" w:sz="4" w:space="0" w:color="auto"/>
              <w:right w:val="single" w:sz="4" w:space="0" w:color="auto"/>
            </w:tcBorders>
            <w:vAlign w:val="center"/>
          </w:tcPr>
          <w:p w:rsidR="00D122A0" w:rsidRDefault="00D122A0" w:rsidP="00D122A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c>
          <w:tcPr>
            <w:tcW w:w="3600" w:type="dxa"/>
            <w:gridSpan w:val="2"/>
            <w:tcBorders>
              <w:top w:val="single" w:sz="4" w:space="0" w:color="auto"/>
              <w:left w:val="single" w:sz="4" w:space="0" w:color="auto"/>
              <w:bottom w:val="single" w:sz="4" w:space="0" w:color="auto"/>
              <w:right w:val="single" w:sz="4" w:space="0" w:color="auto"/>
            </w:tcBorders>
          </w:tcPr>
          <w:p w:rsidR="00D122A0" w:rsidRPr="00787BA7" w:rsidRDefault="00D122A0" w:rsidP="0077520F">
            <w:pPr>
              <w:jc w:val="both"/>
            </w:pPr>
            <w:r w:rsidRPr="00787BA7">
              <w:t>Application of galvanic currents, medium frequency currents</w:t>
            </w:r>
            <w:r w:rsidR="0077520F">
              <w:t>.</w:t>
            </w:r>
          </w:p>
        </w:tc>
        <w:tc>
          <w:tcPr>
            <w:tcW w:w="2430" w:type="dxa"/>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r>
      <w:tr w:rsidR="00D122A0" w:rsidTr="00D122A0">
        <w:tc>
          <w:tcPr>
            <w:tcW w:w="468" w:type="dxa"/>
            <w:tcBorders>
              <w:top w:val="single" w:sz="4" w:space="0" w:color="auto"/>
              <w:left w:val="single" w:sz="4" w:space="0" w:color="auto"/>
              <w:bottom w:val="single" w:sz="4" w:space="0" w:color="auto"/>
              <w:right w:val="single" w:sz="4" w:space="0" w:color="auto"/>
            </w:tcBorders>
            <w:vAlign w:val="center"/>
          </w:tcPr>
          <w:p w:rsidR="00D122A0" w:rsidRDefault="00D122A0" w:rsidP="00D122A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3</w:t>
            </w:r>
          </w:p>
        </w:tc>
        <w:tc>
          <w:tcPr>
            <w:tcW w:w="3600" w:type="dxa"/>
            <w:gridSpan w:val="2"/>
            <w:tcBorders>
              <w:top w:val="single" w:sz="4" w:space="0" w:color="auto"/>
              <w:left w:val="single" w:sz="4" w:space="0" w:color="auto"/>
              <w:bottom w:val="single" w:sz="4" w:space="0" w:color="auto"/>
              <w:right w:val="single" w:sz="4" w:space="0" w:color="auto"/>
            </w:tcBorders>
          </w:tcPr>
          <w:p w:rsidR="00D122A0" w:rsidRPr="00787BA7" w:rsidRDefault="00D122A0" w:rsidP="0077520F">
            <w:pPr>
              <w:jc w:val="both"/>
            </w:pPr>
            <w:r w:rsidRPr="00787BA7">
              <w:t>Application of galvanic currents, high frequency currents</w:t>
            </w:r>
            <w:r w:rsidR="0077520F">
              <w:t>.</w:t>
            </w:r>
          </w:p>
        </w:tc>
        <w:tc>
          <w:tcPr>
            <w:tcW w:w="2430" w:type="dxa"/>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r>
      <w:tr w:rsidR="00D122A0" w:rsidTr="00D122A0">
        <w:tc>
          <w:tcPr>
            <w:tcW w:w="468" w:type="dxa"/>
            <w:tcBorders>
              <w:top w:val="single" w:sz="4" w:space="0" w:color="auto"/>
              <w:left w:val="single" w:sz="4" w:space="0" w:color="auto"/>
              <w:bottom w:val="single" w:sz="4" w:space="0" w:color="auto"/>
              <w:right w:val="single" w:sz="4" w:space="0" w:color="auto"/>
            </w:tcBorders>
            <w:vAlign w:val="center"/>
          </w:tcPr>
          <w:p w:rsidR="00D122A0" w:rsidRDefault="00D122A0" w:rsidP="00D122A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4</w:t>
            </w:r>
          </w:p>
        </w:tc>
        <w:tc>
          <w:tcPr>
            <w:tcW w:w="3600" w:type="dxa"/>
            <w:gridSpan w:val="2"/>
            <w:tcBorders>
              <w:top w:val="single" w:sz="4" w:space="0" w:color="auto"/>
              <w:left w:val="single" w:sz="4" w:space="0" w:color="auto"/>
              <w:bottom w:val="single" w:sz="4" w:space="0" w:color="auto"/>
              <w:right w:val="single" w:sz="4" w:space="0" w:color="auto"/>
            </w:tcBorders>
          </w:tcPr>
          <w:p w:rsidR="00D122A0" w:rsidRPr="00787BA7" w:rsidRDefault="00D122A0" w:rsidP="0077520F">
            <w:pPr>
              <w:jc w:val="both"/>
            </w:pPr>
            <w:r w:rsidRPr="00787BA7">
              <w:t>Application of ultrasound</w:t>
            </w:r>
            <w:r w:rsidR="0077520F">
              <w:t>.</w:t>
            </w:r>
          </w:p>
        </w:tc>
        <w:tc>
          <w:tcPr>
            <w:tcW w:w="2430" w:type="dxa"/>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r>
      <w:tr w:rsidR="00D122A0" w:rsidTr="00D122A0">
        <w:tc>
          <w:tcPr>
            <w:tcW w:w="468" w:type="dxa"/>
            <w:tcBorders>
              <w:top w:val="single" w:sz="4" w:space="0" w:color="auto"/>
              <w:left w:val="single" w:sz="4" w:space="0" w:color="auto"/>
              <w:bottom w:val="single" w:sz="4" w:space="0" w:color="auto"/>
              <w:right w:val="single" w:sz="4" w:space="0" w:color="auto"/>
            </w:tcBorders>
            <w:vAlign w:val="center"/>
          </w:tcPr>
          <w:p w:rsidR="00D122A0" w:rsidRDefault="00D122A0" w:rsidP="00D122A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5</w:t>
            </w:r>
          </w:p>
        </w:tc>
        <w:tc>
          <w:tcPr>
            <w:tcW w:w="3600" w:type="dxa"/>
            <w:gridSpan w:val="2"/>
            <w:tcBorders>
              <w:top w:val="single" w:sz="4" w:space="0" w:color="auto"/>
              <w:left w:val="single" w:sz="4" w:space="0" w:color="auto"/>
              <w:bottom w:val="single" w:sz="4" w:space="0" w:color="auto"/>
              <w:right w:val="single" w:sz="4" w:space="0" w:color="auto"/>
            </w:tcBorders>
          </w:tcPr>
          <w:p w:rsidR="00D122A0" w:rsidRPr="00787BA7" w:rsidRDefault="00D122A0" w:rsidP="0077520F">
            <w:pPr>
              <w:jc w:val="both"/>
            </w:pPr>
            <w:r w:rsidRPr="00787BA7">
              <w:t>Application of low frequency magnetic fields</w:t>
            </w:r>
            <w:r w:rsidR="0077520F">
              <w:t>.</w:t>
            </w:r>
          </w:p>
        </w:tc>
        <w:tc>
          <w:tcPr>
            <w:tcW w:w="2430" w:type="dxa"/>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r>
      <w:tr w:rsidR="00D122A0" w:rsidTr="00D122A0">
        <w:tc>
          <w:tcPr>
            <w:tcW w:w="468" w:type="dxa"/>
            <w:tcBorders>
              <w:top w:val="single" w:sz="4" w:space="0" w:color="auto"/>
              <w:left w:val="single" w:sz="4" w:space="0" w:color="auto"/>
              <w:bottom w:val="single" w:sz="4" w:space="0" w:color="auto"/>
              <w:right w:val="single" w:sz="4" w:space="0" w:color="auto"/>
            </w:tcBorders>
            <w:vAlign w:val="center"/>
          </w:tcPr>
          <w:p w:rsidR="00D122A0" w:rsidRDefault="00D122A0" w:rsidP="00D122A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6</w:t>
            </w:r>
          </w:p>
        </w:tc>
        <w:tc>
          <w:tcPr>
            <w:tcW w:w="3600" w:type="dxa"/>
            <w:gridSpan w:val="2"/>
            <w:tcBorders>
              <w:top w:val="single" w:sz="4" w:space="0" w:color="auto"/>
              <w:left w:val="single" w:sz="4" w:space="0" w:color="auto"/>
              <w:bottom w:val="single" w:sz="4" w:space="0" w:color="auto"/>
              <w:right w:val="single" w:sz="4" w:space="0" w:color="auto"/>
            </w:tcBorders>
          </w:tcPr>
          <w:p w:rsidR="00D122A0" w:rsidRPr="00787BA7" w:rsidRDefault="00D122A0" w:rsidP="0077520F">
            <w:pPr>
              <w:jc w:val="both"/>
            </w:pPr>
            <w:r w:rsidRPr="00787BA7">
              <w:t>Application of phototherapy</w:t>
            </w:r>
            <w:r w:rsidR="0077520F">
              <w:t>.</w:t>
            </w:r>
          </w:p>
        </w:tc>
        <w:tc>
          <w:tcPr>
            <w:tcW w:w="2430" w:type="dxa"/>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r>
      <w:tr w:rsidR="00D122A0" w:rsidTr="00D122A0">
        <w:tc>
          <w:tcPr>
            <w:tcW w:w="468" w:type="dxa"/>
            <w:tcBorders>
              <w:top w:val="single" w:sz="4" w:space="0" w:color="auto"/>
              <w:left w:val="single" w:sz="4" w:space="0" w:color="auto"/>
              <w:bottom w:val="single" w:sz="4" w:space="0" w:color="auto"/>
              <w:right w:val="single" w:sz="4" w:space="0" w:color="auto"/>
            </w:tcBorders>
            <w:vAlign w:val="center"/>
          </w:tcPr>
          <w:p w:rsidR="00D122A0" w:rsidRDefault="00D122A0" w:rsidP="00D122A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7</w:t>
            </w:r>
          </w:p>
        </w:tc>
        <w:tc>
          <w:tcPr>
            <w:tcW w:w="3600" w:type="dxa"/>
            <w:gridSpan w:val="2"/>
            <w:tcBorders>
              <w:top w:val="single" w:sz="4" w:space="0" w:color="auto"/>
              <w:left w:val="single" w:sz="4" w:space="0" w:color="auto"/>
              <w:bottom w:val="single" w:sz="4" w:space="0" w:color="auto"/>
              <w:right w:val="single" w:sz="4" w:space="0" w:color="auto"/>
            </w:tcBorders>
          </w:tcPr>
          <w:p w:rsidR="00D122A0" w:rsidRPr="00787BA7" w:rsidRDefault="00D122A0" w:rsidP="0077520F">
            <w:pPr>
              <w:jc w:val="both"/>
            </w:pPr>
            <w:r w:rsidRPr="00787BA7">
              <w:t>Application of relaxation techniques.</w:t>
            </w:r>
          </w:p>
        </w:tc>
        <w:tc>
          <w:tcPr>
            <w:tcW w:w="2430" w:type="dxa"/>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r>
      <w:tr w:rsidR="00D122A0" w:rsidTr="00D122A0">
        <w:tc>
          <w:tcPr>
            <w:tcW w:w="468" w:type="dxa"/>
            <w:tcBorders>
              <w:top w:val="single" w:sz="4" w:space="0" w:color="auto"/>
              <w:left w:val="single" w:sz="4" w:space="0" w:color="auto"/>
              <w:bottom w:val="single" w:sz="4" w:space="0" w:color="auto"/>
              <w:right w:val="single" w:sz="4" w:space="0" w:color="auto"/>
            </w:tcBorders>
            <w:vAlign w:val="center"/>
          </w:tcPr>
          <w:p w:rsidR="00D122A0" w:rsidRDefault="00D122A0" w:rsidP="00D122A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8</w:t>
            </w:r>
          </w:p>
        </w:tc>
        <w:tc>
          <w:tcPr>
            <w:tcW w:w="3600" w:type="dxa"/>
            <w:gridSpan w:val="2"/>
            <w:tcBorders>
              <w:top w:val="single" w:sz="4" w:space="0" w:color="auto"/>
              <w:left w:val="single" w:sz="4" w:space="0" w:color="auto"/>
              <w:bottom w:val="single" w:sz="4" w:space="0" w:color="auto"/>
              <w:right w:val="single" w:sz="4" w:space="0" w:color="auto"/>
            </w:tcBorders>
          </w:tcPr>
          <w:p w:rsidR="00D122A0" w:rsidRPr="00787BA7" w:rsidRDefault="00D122A0" w:rsidP="0077520F">
            <w:pPr>
              <w:jc w:val="both"/>
            </w:pPr>
            <w:r w:rsidRPr="00787BA7">
              <w:t>It measures heart rate and blood pressure</w:t>
            </w:r>
            <w:r w:rsidR="0077520F">
              <w:t>.</w:t>
            </w:r>
          </w:p>
        </w:tc>
        <w:tc>
          <w:tcPr>
            <w:tcW w:w="2430" w:type="dxa"/>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r>
      <w:tr w:rsidR="00D122A0" w:rsidTr="00D122A0">
        <w:tc>
          <w:tcPr>
            <w:tcW w:w="468" w:type="dxa"/>
            <w:tcBorders>
              <w:top w:val="single" w:sz="4" w:space="0" w:color="auto"/>
              <w:left w:val="single" w:sz="4" w:space="0" w:color="auto"/>
              <w:bottom w:val="single" w:sz="4" w:space="0" w:color="auto"/>
              <w:right w:val="single" w:sz="4" w:space="0" w:color="auto"/>
            </w:tcBorders>
            <w:vAlign w:val="center"/>
          </w:tcPr>
          <w:p w:rsidR="00D122A0" w:rsidRDefault="00D122A0" w:rsidP="00D122A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9</w:t>
            </w:r>
          </w:p>
        </w:tc>
        <w:tc>
          <w:tcPr>
            <w:tcW w:w="3600" w:type="dxa"/>
            <w:gridSpan w:val="2"/>
            <w:tcBorders>
              <w:top w:val="single" w:sz="4" w:space="0" w:color="auto"/>
              <w:left w:val="single" w:sz="4" w:space="0" w:color="auto"/>
              <w:bottom w:val="single" w:sz="4" w:space="0" w:color="auto"/>
              <w:right w:val="single" w:sz="4" w:space="0" w:color="auto"/>
            </w:tcBorders>
          </w:tcPr>
          <w:p w:rsidR="00D122A0" w:rsidRPr="00787BA7" w:rsidRDefault="00D122A0" w:rsidP="0077520F">
            <w:pPr>
              <w:jc w:val="both"/>
            </w:pPr>
            <w:r w:rsidRPr="00787BA7">
              <w:t>Carrying out oscillometry measurements</w:t>
            </w:r>
            <w:r w:rsidR="0077520F">
              <w:t>.</w:t>
            </w:r>
          </w:p>
        </w:tc>
        <w:tc>
          <w:tcPr>
            <w:tcW w:w="2430" w:type="dxa"/>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r>
      <w:tr w:rsidR="00D122A0" w:rsidTr="00D122A0">
        <w:tc>
          <w:tcPr>
            <w:tcW w:w="468" w:type="dxa"/>
            <w:tcBorders>
              <w:top w:val="single" w:sz="4" w:space="0" w:color="auto"/>
              <w:left w:val="single" w:sz="4" w:space="0" w:color="auto"/>
              <w:bottom w:val="single" w:sz="4" w:space="0" w:color="auto"/>
              <w:right w:val="single" w:sz="4" w:space="0" w:color="auto"/>
            </w:tcBorders>
            <w:vAlign w:val="center"/>
          </w:tcPr>
          <w:p w:rsidR="00D122A0" w:rsidRDefault="00D122A0" w:rsidP="00D122A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10</w:t>
            </w:r>
          </w:p>
        </w:tc>
        <w:tc>
          <w:tcPr>
            <w:tcW w:w="3600" w:type="dxa"/>
            <w:gridSpan w:val="2"/>
            <w:tcBorders>
              <w:top w:val="single" w:sz="4" w:space="0" w:color="auto"/>
              <w:left w:val="single" w:sz="4" w:space="0" w:color="auto"/>
              <w:bottom w:val="single" w:sz="4" w:space="0" w:color="auto"/>
              <w:right w:val="single" w:sz="4" w:space="0" w:color="auto"/>
            </w:tcBorders>
          </w:tcPr>
          <w:p w:rsidR="00D122A0" w:rsidRDefault="00D122A0" w:rsidP="0077520F">
            <w:pPr>
              <w:jc w:val="both"/>
            </w:pPr>
            <w:r w:rsidRPr="00787BA7">
              <w:t>Evaluate the ankle-brachial index</w:t>
            </w:r>
            <w:r w:rsidR="0077520F">
              <w:t>.</w:t>
            </w:r>
          </w:p>
        </w:tc>
        <w:tc>
          <w:tcPr>
            <w:tcW w:w="2430" w:type="dxa"/>
            <w:vMerge/>
            <w:tcBorders>
              <w:left w:val="single" w:sz="4" w:space="0" w:color="auto"/>
              <w:bottom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bottom w:val="single" w:sz="4" w:space="0" w:color="auto"/>
              <w:right w:val="single" w:sz="4" w:space="0" w:color="auto"/>
            </w:tcBorders>
          </w:tcPr>
          <w:p w:rsidR="00D122A0" w:rsidRDefault="00D122A0" w:rsidP="00D122A0">
            <w:pPr>
              <w:autoSpaceDE w:val="0"/>
              <w:autoSpaceDN w:val="0"/>
              <w:adjustRightInd w:val="0"/>
              <w:rPr>
                <w:rFonts w:asciiTheme="majorHAnsi" w:hAnsiTheme="majorHAnsi" w:cs="TimesNewRoman,Bold"/>
                <w:bCs/>
                <w:szCs w:val="20"/>
                <w:lang w:bidi="ne-NP"/>
              </w:rPr>
            </w:pPr>
          </w:p>
        </w:tc>
      </w:tr>
      <w:tr w:rsidR="00817141" w:rsidTr="00D122A0">
        <w:trPr>
          <w:trHeight w:val="417"/>
        </w:trPr>
        <w:tc>
          <w:tcPr>
            <w:tcW w:w="10137" w:type="dxa"/>
            <w:gridSpan w:val="6"/>
            <w:tcBorders>
              <w:top w:val="single" w:sz="4" w:space="0" w:color="auto"/>
              <w:left w:val="single" w:sz="4" w:space="0" w:color="auto"/>
              <w:bottom w:val="single" w:sz="4" w:space="0" w:color="auto"/>
              <w:right w:val="single" w:sz="4" w:space="0" w:color="auto"/>
            </w:tcBorders>
            <w:vAlign w:val="center"/>
          </w:tcPr>
          <w:p w:rsidR="00817141" w:rsidRPr="003A5466" w:rsidRDefault="00817141" w:rsidP="00D122A0">
            <w:pPr>
              <w:autoSpaceDE w:val="0"/>
              <w:autoSpaceDN w:val="0"/>
              <w:adjustRightInd w:val="0"/>
              <w:jc w:val="center"/>
              <w:rPr>
                <w:rFonts w:asciiTheme="majorHAnsi" w:hAnsiTheme="majorHAnsi" w:cs="TimesNewRoman,Bold"/>
                <w:b/>
                <w:bCs/>
                <w:szCs w:val="20"/>
                <w:lang w:bidi="ne-NP"/>
              </w:rPr>
            </w:pPr>
            <w:r w:rsidRPr="003A5466">
              <w:rPr>
                <w:rFonts w:asciiTheme="majorHAnsi" w:hAnsiTheme="majorHAnsi" w:cs="TimesNewRoman,Bold"/>
                <w:b/>
                <w:bCs/>
                <w:szCs w:val="20"/>
                <w:lang w:bidi="ne-NP"/>
              </w:rPr>
              <w:t>MODULUL</w:t>
            </w:r>
            <w:r w:rsidR="00AD4389">
              <w:rPr>
                <w:rFonts w:asciiTheme="majorHAnsi" w:hAnsiTheme="majorHAnsi" w:cs="TimesNewRoman,Bold"/>
                <w:b/>
                <w:bCs/>
                <w:szCs w:val="20"/>
                <w:lang w:bidi="ne-NP"/>
              </w:rPr>
              <w:t>E</w:t>
            </w:r>
            <w:r w:rsidRPr="003A5466">
              <w:rPr>
                <w:rFonts w:asciiTheme="majorHAnsi" w:hAnsiTheme="majorHAnsi" w:cs="TimesNewRoman,Bold"/>
                <w:b/>
                <w:bCs/>
                <w:szCs w:val="20"/>
                <w:lang w:bidi="ne-NP"/>
              </w:rPr>
              <w:t xml:space="preserve"> 3 = 30 </w:t>
            </w:r>
            <w:r w:rsidR="00AD4389">
              <w:rPr>
                <w:rFonts w:asciiTheme="majorHAnsi" w:hAnsiTheme="majorHAnsi" w:cs="TimesNewRoman,Bold"/>
                <w:b/>
                <w:bCs/>
                <w:szCs w:val="20"/>
                <w:lang w:bidi="ne-NP"/>
              </w:rPr>
              <w:t>hours</w:t>
            </w: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1</w:t>
            </w:r>
          </w:p>
        </w:tc>
        <w:tc>
          <w:tcPr>
            <w:tcW w:w="3568" w:type="dxa"/>
            <w:tcBorders>
              <w:top w:val="single" w:sz="4" w:space="0" w:color="auto"/>
              <w:left w:val="single" w:sz="4" w:space="0" w:color="auto"/>
              <w:bottom w:val="single" w:sz="4" w:space="0" w:color="auto"/>
              <w:right w:val="single" w:sz="4" w:space="0" w:color="auto"/>
            </w:tcBorders>
          </w:tcPr>
          <w:p w:rsidR="00402D87" w:rsidRPr="003D62A3" w:rsidRDefault="00402D87" w:rsidP="0077520F">
            <w:pPr>
              <w:jc w:val="both"/>
            </w:pPr>
            <w:r w:rsidRPr="003D62A3">
              <w:t>Application of neuro-muscular stretching</w:t>
            </w:r>
            <w:r w:rsidR="0077520F">
              <w:t>.</w:t>
            </w:r>
          </w:p>
        </w:tc>
        <w:tc>
          <w:tcPr>
            <w:tcW w:w="2430" w:type="dxa"/>
            <w:vMerge w:val="restart"/>
            <w:tcBorders>
              <w:top w:val="single" w:sz="4" w:space="0" w:color="auto"/>
              <w:left w:val="single" w:sz="4" w:space="0" w:color="auto"/>
              <w:right w:val="single" w:sz="4" w:space="0" w:color="auto"/>
            </w:tcBorders>
          </w:tcPr>
          <w:p w:rsidR="00402D87" w:rsidRPr="00402D87" w:rsidRDefault="00402D87" w:rsidP="00402D87">
            <w:pPr>
              <w:autoSpaceDE w:val="0"/>
              <w:autoSpaceDN w:val="0"/>
              <w:adjustRightInd w:val="0"/>
              <w:spacing w:line="240" w:lineRule="auto"/>
              <w:jc w:val="both"/>
              <w:rPr>
                <w:rFonts w:eastAsia="Trebuchet MS" w:cs="Times New Roman"/>
                <w:color w:val="000000" w:themeColor="text1"/>
                <w:szCs w:val="20"/>
              </w:rPr>
            </w:pPr>
            <w:r w:rsidRPr="00402D87">
              <w:rPr>
                <w:rFonts w:eastAsia="Trebuchet MS" w:cs="Times New Roman"/>
                <w:color w:val="000000" w:themeColor="text1"/>
                <w:szCs w:val="20"/>
              </w:rPr>
              <w:t>Students will be required to observe, perform and apply specific physical therapy methods</w:t>
            </w:r>
          </w:p>
          <w:p w:rsidR="00402D87" w:rsidRPr="00F12A54" w:rsidRDefault="00402D87" w:rsidP="00402D87">
            <w:pPr>
              <w:autoSpaceDE w:val="0"/>
              <w:autoSpaceDN w:val="0"/>
              <w:adjustRightInd w:val="0"/>
              <w:spacing w:line="240" w:lineRule="auto"/>
              <w:jc w:val="both"/>
              <w:rPr>
                <w:rFonts w:eastAsia="Trebuchet MS" w:cs="Times New Roman"/>
                <w:color w:val="000000" w:themeColor="text1"/>
                <w:szCs w:val="20"/>
              </w:rPr>
            </w:pPr>
            <w:r w:rsidRPr="00402D87">
              <w:rPr>
                <w:rFonts w:eastAsia="Trebuchet MS" w:cs="Times New Roman"/>
                <w:color w:val="000000" w:themeColor="text1"/>
                <w:szCs w:val="20"/>
              </w:rPr>
              <w:t xml:space="preserve">The practice coordinator explains the specifics and principles of the methods used and demonstrates practically the various maneuvers and techniques used and then guides and supervises the students </w:t>
            </w:r>
            <w:r w:rsidRPr="00402D87">
              <w:rPr>
                <w:rFonts w:eastAsia="Trebuchet MS" w:cs="Times New Roman"/>
                <w:color w:val="000000" w:themeColor="text1"/>
                <w:szCs w:val="20"/>
              </w:rPr>
              <w:lastRenderedPageBreak/>
              <w:t>in the correct and safe performance of these methods and techniques.</w:t>
            </w:r>
          </w:p>
        </w:tc>
        <w:tc>
          <w:tcPr>
            <w:tcW w:w="3639" w:type="dxa"/>
            <w:gridSpan w:val="2"/>
            <w:vMerge w:val="restart"/>
            <w:tcBorders>
              <w:top w:val="single" w:sz="4" w:space="0" w:color="auto"/>
              <w:left w:val="single" w:sz="4" w:space="0" w:color="auto"/>
              <w:right w:val="single" w:sz="4" w:space="0" w:color="auto"/>
            </w:tcBorders>
          </w:tcPr>
          <w:p w:rsidR="00402D87" w:rsidRDefault="00402D87" w:rsidP="00402D87">
            <w:pPr>
              <w:spacing w:line="240" w:lineRule="auto"/>
              <w:jc w:val="both"/>
              <w:rPr>
                <w:rFonts w:cs="Times New Roman"/>
                <w:szCs w:val="20"/>
              </w:rPr>
            </w:pPr>
            <w:r w:rsidRPr="00402D87">
              <w:rPr>
                <w:rFonts w:cs="Times New Roman"/>
                <w:szCs w:val="20"/>
              </w:rPr>
              <w:lastRenderedPageBreak/>
              <w:t>The students will be organized in small groups of 4-5 people, and each group will be present weekly at the practice offices in the partner units of UMF Iasi, and will carry out the practice supervised by</w:t>
            </w:r>
            <w:r w:rsidR="0077520F">
              <w:rPr>
                <w:rFonts w:cs="Times New Roman"/>
                <w:szCs w:val="20"/>
              </w:rPr>
              <w:t xml:space="preserve"> </w:t>
            </w:r>
            <w:r w:rsidRPr="00402D87">
              <w:rPr>
                <w:rFonts w:cs="Times New Roman"/>
                <w:szCs w:val="20"/>
              </w:rPr>
              <w:t>Specialty</w:t>
            </w:r>
            <w:r>
              <w:rPr>
                <w:rFonts w:cs="Times New Roman"/>
                <w:szCs w:val="20"/>
              </w:rPr>
              <w:t>.</w:t>
            </w:r>
          </w:p>
          <w:p w:rsidR="00DA09CD" w:rsidRPr="00DA09CD" w:rsidRDefault="00DA09CD" w:rsidP="00DA09CD">
            <w:pPr>
              <w:spacing w:line="240" w:lineRule="auto"/>
              <w:jc w:val="both"/>
              <w:rPr>
                <w:rFonts w:asciiTheme="majorHAnsi" w:hAnsiTheme="majorHAnsi"/>
                <w:bCs/>
                <w:szCs w:val="20"/>
              </w:rPr>
            </w:pPr>
            <w:r w:rsidRPr="00DA09CD">
              <w:rPr>
                <w:rFonts w:asciiTheme="majorHAnsi" w:hAnsiTheme="majorHAnsi"/>
                <w:bCs/>
                <w:szCs w:val="20"/>
              </w:rPr>
              <w:t>- Clinical Recovery Hospital</w:t>
            </w:r>
          </w:p>
          <w:p w:rsidR="00DA09CD" w:rsidRPr="00DA09CD" w:rsidRDefault="00DA09CD" w:rsidP="00DA09CD">
            <w:pPr>
              <w:spacing w:line="240" w:lineRule="auto"/>
              <w:jc w:val="both"/>
              <w:rPr>
                <w:rFonts w:asciiTheme="majorHAnsi" w:hAnsiTheme="majorHAnsi"/>
                <w:bCs/>
                <w:szCs w:val="20"/>
              </w:rPr>
            </w:pPr>
            <w:r w:rsidRPr="00DA09CD">
              <w:rPr>
                <w:rFonts w:asciiTheme="majorHAnsi" w:hAnsiTheme="majorHAnsi"/>
                <w:bCs/>
                <w:szCs w:val="20"/>
              </w:rPr>
              <w:t>Fzkt. Piseru Emanuel Andrei</w:t>
            </w:r>
          </w:p>
          <w:p w:rsidR="00DA09CD" w:rsidRPr="00DA09CD" w:rsidRDefault="00DA09CD" w:rsidP="00DA09CD">
            <w:pPr>
              <w:spacing w:line="240" w:lineRule="auto"/>
              <w:jc w:val="both"/>
              <w:rPr>
                <w:rFonts w:asciiTheme="majorHAnsi" w:hAnsiTheme="majorHAnsi"/>
                <w:bCs/>
                <w:szCs w:val="20"/>
              </w:rPr>
            </w:pPr>
            <w:r w:rsidRPr="00DA09CD">
              <w:rPr>
                <w:rFonts w:asciiTheme="majorHAnsi" w:hAnsiTheme="majorHAnsi"/>
                <w:bCs/>
                <w:szCs w:val="20"/>
              </w:rPr>
              <w:t>Fzkt. Bondar Teodora</w:t>
            </w:r>
          </w:p>
          <w:p w:rsidR="00DA09CD" w:rsidRPr="00DA09CD" w:rsidRDefault="00DA09CD" w:rsidP="00DA09CD">
            <w:pPr>
              <w:spacing w:line="240" w:lineRule="auto"/>
              <w:jc w:val="both"/>
              <w:rPr>
                <w:rFonts w:asciiTheme="majorHAnsi" w:hAnsiTheme="majorHAnsi"/>
                <w:bCs/>
                <w:szCs w:val="20"/>
              </w:rPr>
            </w:pPr>
            <w:r w:rsidRPr="00DA09CD">
              <w:rPr>
                <w:rFonts w:asciiTheme="majorHAnsi" w:hAnsiTheme="majorHAnsi"/>
                <w:bCs/>
                <w:szCs w:val="20"/>
              </w:rPr>
              <w:t>- "Sf Spiridon" County Emergency Clinical Hospital</w:t>
            </w:r>
          </w:p>
          <w:p w:rsidR="00DA09CD" w:rsidRPr="00DA09CD" w:rsidRDefault="00DA09CD" w:rsidP="00DA09CD">
            <w:pPr>
              <w:spacing w:line="240" w:lineRule="auto"/>
              <w:jc w:val="both"/>
              <w:rPr>
                <w:rFonts w:asciiTheme="majorHAnsi" w:hAnsiTheme="majorHAnsi"/>
                <w:bCs/>
                <w:szCs w:val="20"/>
              </w:rPr>
            </w:pPr>
            <w:r w:rsidRPr="00DA09CD">
              <w:rPr>
                <w:rFonts w:asciiTheme="majorHAnsi" w:hAnsiTheme="majorHAnsi"/>
                <w:bCs/>
                <w:szCs w:val="20"/>
              </w:rPr>
              <w:t>Fzkt. Diana thought</w:t>
            </w:r>
          </w:p>
          <w:p w:rsidR="00DA09CD" w:rsidRPr="00DA09CD" w:rsidRDefault="00DA09CD" w:rsidP="00DA09CD">
            <w:pPr>
              <w:spacing w:line="240" w:lineRule="auto"/>
              <w:jc w:val="both"/>
              <w:rPr>
                <w:rFonts w:asciiTheme="majorHAnsi" w:hAnsiTheme="majorHAnsi"/>
                <w:bCs/>
                <w:szCs w:val="20"/>
              </w:rPr>
            </w:pPr>
            <w:r w:rsidRPr="00DA09CD">
              <w:rPr>
                <w:rFonts w:asciiTheme="majorHAnsi" w:hAnsiTheme="majorHAnsi"/>
                <w:bCs/>
                <w:szCs w:val="20"/>
              </w:rPr>
              <w:t>Fzkt. Sofron Gheorghiță</w:t>
            </w:r>
          </w:p>
          <w:p w:rsidR="00DA09CD" w:rsidRPr="00DA09CD" w:rsidRDefault="00DA09CD" w:rsidP="00DA09CD">
            <w:pPr>
              <w:spacing w:line="240" w:lineRule="auto"/>
              <w:jc w:val="both"/>
              <w:rPr>
                <w:rFonts w:asciiTheme="majorHAnsi" w:hAnsiTheme="majorHAnsi"/>
                <w:bCs/>
                <w:szCs w:val="20"/>
              </w:rPr>
            </w:pPr>
            <w:r w:rsidRPr="00DA09CD">
              <w:rPr>
                <w:rFonts w:asciiTheme="majorHAnsi" w:hAnsiTheme="majorHAnsi"/>
                <w:bCs/>
                <w:szCs w:val="20"/>
              </w:rPr>
              <w:t>- RED Hospital - "St. Sava" Hospital Iasi</w:t>
            </w:r>
          </w:p>
          <w:p w:rsidR="00DA09CD" w:rsidRPr="00DA09CD" w:rsidRDefault="00DA09CD" w:rsidP="00DA09CD">
            <w:pPr>
              <w:spacing w:line="240" w:lineRule="auto"/>
              <w:jc w:val="both"/>
              <w:rPr>
                <w:rFonts w:asciiTheme="majorHAnsi" w:hAnsiTheme="majorHAnsi"/>
                <w:bCs/>
                <w:szCs w:val="20"/>
              </w:rPr>
            </w:pPr>
            <w:r w:rsidRPr="00DA09CD">
              <w:rPr>
                <w:rFonts w:asciiTheme="majorHAnsi" w:hAnsiTheme="majorHAnsi"/>
                <w:bCs/>
                <w:szCs w:val="20"/>
              </w:rPr>
              <w:lastRenderedPageBreak/>
              <w:t>Recumedis medical recovery and balneophysiotherapy hospital</w:t>
            </w:r>
          </w:p>
          <w:p w:rsidR="00DA09CD" w:rsidRPr="00DA09CD" w:rsidRDefault="00DA09CD" w:rsidP="00DA09CD">
            <w:pPr>
              <w:spacing w:line="240" w:lineRule="auto"/>
              <w:jc w:val="both"/>
              <w:rPr>
                <w:rFonts w:asciiTheme="majorHAnsi" w:hAnsiTheme="majorHAnsi"/>
                <w:bCs/>
                <w:szCs w:val="20"/>
              </w:rPr>
            </w:pPr>
            <w:r w:rsidRPr="00DA09CD">
              <w:rPr>
                <w:rFonts w:asciiTheme="majorHAnsi" w:hAnsiTheme="majorHAnsi"/>
                <w:bCs/>
                <w:szCs w:val="20"/>
              </w:rPr>
              <w:t>Fzkt. Sava Anca</w:t>
            </w:r>
          </w:p>
          <w:p w:rsidR="00DA09CD" w:rsidRPr="00DA09CD" w:rsidRDefault="00DA09CD" w:rsidP="00DA09CD">
            <w:pPr>
              <w:spacing w:line="240" w:lineRule="auto"/>
              <w:jc w:val="both"/>
              <w:rPr>
                <w:rFonts w:asciiTheme="majorHAnsi" w:hAnsiTheme="majorHAnsi"/>
                <w:bCs/>
                <w:szCs w:val="20"/>
              </w:rPr>
            </w:pPr>
            <w:r w:rsidRPr="00DA09CD">
              <w:rPr>
                <w:rFonts w:asciiTheme="majorHAnsi" w:hAnsiTheme="majorHAnsi"/>
                <w:bCs/>
                <w:szCs w:val="20"/>
              </w:rPr>
              <w:t>Fzkt. Ciubotaru Catalin</w:t>
            </w:r>
          </w:p>
          <w:p w:rsidR="00DA09CD" w:rsidRPr="00DA09CD" w:rsidRDefault="00DA09CD" w:rsidP="00DA09CD">
            <w:pPr>
              <w:spacing w:line="240" w:lineRule="auto"/>
              <w:jc w:val="both"/>
              <w:rPr>
                <w:rFonts w:asciiTheme="majorHAnsi" w:hAnsiTheme="majorHAnsi"/>
                <w:bCs/>
                <w:szCs w:val="20"/>
              </w:rPr>
            </w:pPr>
            <w:r w:rsidRPr="00DA09CD">
              <w:rPr>
                <w:rFonts w:asciiTheme="majorHAnsi" w:hAnsiTheme="majorHAnsi"/>
                <w:bCs/>
                <w:szCs w:val="20"/>
              </w:rPr>
              <w:t>- "Prof. Dr. Nicolae Oblu" Emergency Clinical Hospital in Iasi</w:t>
            </w:r>
          </w:p>
          <w:p w:rsidR="00402D87" w:rsidRPr="009968C0" w:rsidRDefault="00DA09CD" w:rsidP="00DA09CD">
            <w:pPr>
              <w:spacing w:line="240" w:lineRule="auto"/>
              <w:jc w:val="both"/>
              <w:rPr>
                <w:rFonts w:asciiTheme="majorHAnsi" w:hAnsiTheme="majorHAnsi"/>
                <w:bCs/>
                <w:szCs w:val="20"/>
              </w:rPr>
            </w:pPr>
            <w:r w:rsidRPr="00DA09CD">
              <w:rPr>
                <w:rFonts w:asciiTheme="majorHAnsi" w:hAnsiTheme="majorHAnsi"/>
                <w:bCs/>
                <w:szCs w:val="20"/>
              </w:rPr>
              <w:t>Fzkt. Rostas Abel</w:t>
            </w: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w:t>
            </w:r>
          </w:p>
        </w:tc>
        <w:tc>
          <w:tcPr>
            <w:tcW w:w="3568" w:type="dxa"/>
            <w:tcBorders>
              <w:top w:val="single" w:sz="4" w:space="0" w:color="auto"/>
              <w:left w:val="single" w:sz="4" w:space="0" w:color="auto"/>
              <w:bottom w:val="single" w:sz="4" w:space="0" w:color="auto"/>
              <w:right w:val="single" w:sz="4" w:space="0" w:color="auto"/>
            </w:tcBorders>
          </w:tcPr>
          <w:p w:rsidR="00402D87" w:rsidRPr="003D62A3" w:rsidRDefault="00402D87" w:rsidP="0077520F">
            <w:pPr>
              <w:jc w:val="both"/>
            </w:pPr>
            <w:r w:rsidRPr="003D62A3">
              <w:t>Application of techniques to improve joint movement</w:t>
            </w:r>
            <w:r w:rsidR="0077520F">
              <w:t>.</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spacing w:line="240" w:lineRule="auto"/>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Pr="00362E05" w:rsidRDefault="00402D87" w:rsidP="00402D87">
            <w:pPr>
              <w:rPr>
                <w:rFonts w:asciiTheme="majorHAnsi" w:hAnsiTheme="majorHAnsi" w:cs="Times New Roman"/>
                <w:szCs w:val="20"/>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3</w:t>
            </w:r>
          </w:p>
        </w:tc>
        <w:tc>
          <w:tcPr>
            <w:tcW w:w="3568" w:type="dxa"/>
            <w:tcBorders>
              <w:top w:val="single" w:sz="4" w:space="0" w:color="auto"/>
              <w:left w:val="single" w:sz="4" w:space="0" w:color="auto"/>
              <w:bottom w:val="single" w:sz="4" w:space="0" w:color="auto"/>
              <w:right w:val="single" w:sz="4" w:space="0" w:color="auto"/>
            </w:tcBorders>
          </w:tcPr>
          <w:p w:rsidR="00402D87" w:rsidRPr="003D62A3" w:rsidRDefault="00402D87" w:rsidP="0077520F">
            <w:pPr>
              <w:jc w:val="both"/>
            </w:pPr>
            <w:r w:rsidRPr="003D62A3">
              <w:t>Application of techniques to improve muscle strength.</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4</w:t>
            </w:r>
          </w:p>
        </w:tc>
        <w:tc>
          <w:tcPr>
            <w:tcW w:w="3568" w:type="dxa"/>
            <w:tcBorders>
              <w:top w:val="single" w:sz="4" w:space="0" w:color="auto"/>
              <w:left w:val="single" w:sz="4" w:space="0" w:color="auto"/>
              <w:bottom w:val="single" w:sz="4" w:space="0" w:color="auto"/>
              <w:right w:val="single" w:sz="4" w:space="0" w:color="auto"/>
            </w:tcBorders>
          </w:tcPr>
          <w:p w:rsidR="00402D87" w:rsidRPr="003D62A3" w:rsidRDefault="00402D87" w:rsidP="0077520F">
            <w:pPr>
              <w:jc w:val="both"/>
            </w:pPr>
            <w:r w:rsidRPr="003D62A3">
              <w:t>Application of techniques to increase coordination and balance.</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4</w:t>
            </w:r>
          </w:p>
        </w:tc>
        <w:tc>
          <w:tcPr>
            <w:tcW w:w="3568" w:type="dxa"/>
            <w:tcBorders>
              <w:top w:val="single" w:sz="4" w:space="0" w:color="auto"/>
              <w:left w:val="single" w:sz="4" w:space="0" w:color="auto"/>
              <w:bottom w:val="single" w:sz="4" w:space="0" w:color="auto"/>
              <w:right w:val="single" w:sz="4" w:space="0" w:color="auto"/>
            </w:tcBorders>
          </w:tcPr>
          <w:p w:rsidR="00402D87" w:rsidRPr="003D62A3" w:rsidRDefault="00402D87" w:rsidP="0077520F">
            <w:pPr>
              <w:jc w:val="both"/>
            </w:pPr>
            <w:r w:rsidRPr="003D62A3">
              <w:t>The application of resistive exercises</w:t>
            </w:r>
            <w:r w:rsidR="0077520F">
              <w:t>.</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5</w:t>
            </w:r>
          </w:p>
        </w:tc>
        <w:tc>
          <w:tcPr>
            <w:tcW w:w="3568" w:type="dxa"/>
            <w:tcBorders>
              <w:top w:val="single" w:sz="4" w:space="0" w:color="auto"/>
              <w:left w:val="single" w:sz="4" w:space="0" w:color="auto"/>
              <w:bottom w:val="single" w:sz="4" w:space="0" w:color="auto"/>
              <w:right w:val="single" w:sz="4" w:space="0" w:color="auto"/>
            </w:tcBorders>
          </w:tcPr>
          <w:p w:rsidR="00402D87" w:rsidRPr="003D62A3" w:rsidRDefault="00402D87" w:rsidP="0077520F">
            <w:pPr>
              <w:jc w:val="both"/>
            </w:pPr>
            <w:r w:rsidRPr="003D62A3">
              <w:t>Application of neuro-proprioceptive facilitation techniques</w:t>
            </w:r>
            <w:r w:rsidR="0077520F">
              <w:t>.</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lastRenderedPageBreak/>
              <w:t>6</w:t>
            </w:r>
          </w:p>
        </w:tc>
        <w:tc>
          <w:tcPr>
            <w:tcW w:w="3568" w:type="dxa"/>
            <w:tcBorders>
              <w:top w:val="single" w:sz="4" w:space="0" w:color="auto"/>
              <w:left w:val="single" w:sz="4" w:space="0" w:color="auto"/>
              <w:bottom w:val="single" w:sz="4" w:space="0" w:color="auto"/>
              <w:right w:val="single" w:sz="4" w:space="0" w:color="auto"/>
            </w:tcBorders>
          </w:tcPr>
          <w:p w:rsidR="00402D87" w:rsidRPr="003D62A3" w:rsidRDefault="00402D87" w:rsidP="0077520F">
            <w:pPr>
              <w:jc w:val="both"/>
            </w:pPr>
            <w:r w:rsidRPr="003D62A3">
              <w:t>Rehabilitation techniques in spasticity and hypotonia</w:t>
            </w:r>
            <w:r w:rsidR="0077520F">
              <w:t>.</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lastRenderedPageBreak/>
              <w:t>7</w:t>
            </w:r>
          </w:p>
        </w:tc>
        <w:tc>
          <w:tcPr>
            <w:tcW w:w="3568" w:type="dxa"/>
            <w:tcBorders>
              <w:top w:val="single" w:sz="4" w:space="0" w:color="auto"/>
              <w:left w:val="single" w:sz="4" w:space="0" w:color="auto"/>
              <w:bottom w:val="single" w:sz="4" w:space="0" w:color="auto"/>
              <w:right w:val="single" w:sz="4" w:space="0" w:color="auto"/>
            </w:tcBorders>
          </w:tcPr>
          <w:p w:rsidR="00402D87" w:rsidRPr="003D62A3" w:rsidRDefault="00402D87" w:rsidP="0077520F">
            <w:pPr>
              <w:jc w:val="both"/>
            </w:pPr>
            <w:r w:rsidRPr="003D62A3">
              <w:t>Complex rehabilitation of parkinsonian and involuntary movements.</w:t>
            </w:r>
            <w:r w:rsidR="0077520F">
              <w:t>.</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8</w:t>
            </w:r>
          </w:p>
        </w:tc>
        <w:tc>
          <w:tcPr>
            <w:tcW w:w="3568" w:type="dxa"/>
            <w:tcBorders>
              <w:top w:val="single" w:sz="4" w:space="0" w:color="auto"/>
              <w:left w:val="single" w:sz="4" w:space="0" w:color="auto"/>
              <w:bottom w:val="single" w:sz="4" w:space="0" w:color="auto"/>
              <w:right w:val="single" w:sz="4" w:space="0" w:color="auto"/>
            </w:tcBorders>
          </w:tcPr>
          <w:p w:rsidR="00402D87" w:rsidRPr="003D62A3" w:rsidRDefault="00402D87" w:rsidP="0077520F">
            <w:pPr>
              <w:jc w:val="both"/>
            </w:pPr>
            <w:r w:rsidRPr="003D62A3">
              <w:t>Application of complex rehabilitation techniques in cerebral stroke</w:t>
            </w:r>
            <w:r w:rsidR="0077520F">
              <w:t>.</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9</w:t>
            </w:r>
          </w:p>
        </w:tc>
        <w:tc>
          <w:tcPr>
            <w:tcW w:w="3568" w:type="dxa"/>
            <w:tcBorders>
              <w:top w:val="single" w:sz="4" w:space="0" w:color="auto"/>
              <w:left w:val="single" w:sz="4" w:space="0" w:color="auto"/>
              <w:bottom w:val="single" w:sz="4" w:space="0" w:color="auto"/>
              <w:right w:val="single" w:sz="4" w:space="0" w:color="auto"/>
            </w:tcBorders>
          </w:tcPr>
          <w:p w:rsidR="00402D87" w:rsidRPr="003D62A3" w:rsidRDefault="00402D87" w:rsidP="0077520F">
            <w:pPr>
              <w:jc w:val="both"/>
            </w:pPr>
            <w:r w:rsidRPr="003D62A3">
              <w:t>Application of rehabilitation and care techniques for patients with severe neurological deficiencies (tetraplegia, paraparesis, hemiparesis, choreoathetosis, etc. Comatose) and intensive care regimen</w:t>
            </w:r>
            <w:r w:rsidR="0077520F">
              <w:t>.</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10</w:t>
            </w:r>
          </w:p>
        </w:tc>
        <w:tc>
          <w:tcPr>
            <w:tcW w:w="3568" w:type="dxa"/>
            <w:tcBorders>
              <w:top w:val="single" w:sz="4" w:space="0" w:color="auto"/>
              <w:left w:val="single" w:sz="4" w:space="0" w:color="auto"/>
              <w:bottom w:val="single" w:sz="4" w:space="0" w:color="auto"/>
              <w:right w:val="single" w:sz="4" w:space="0" w:color="auto"/>
            </w:tcBorders>
          </w:tcPr>
          <w:p w:rsidR="00402D87" w:rsidRDefault="00402D87" w:rsidP="0077520F">
            <w:pPr>
              <w:jc w:val="both"/>
            </w:pPr>
            <w:r w:rsidRPr="003D62A3">
              <w:t>Developing a personalized recovery plan for a patient with neuromuscular disease.</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817141" w:rsidTr="00D122A0">
        <w:tc>
          <w:tcPr>
            <w:tcW w:w="10137" w:type="dxa"/>
            <w:gridSpan w:val="6"/>
            <w:tcBorders>
              <w:top w:val="single" w:sz="4" w:space="0" w:color="auto"/>
              <w:left w:val="single" w:sz="4" w:space="0" w:color="auto"/>
              <w:bottom w:val="single" w:sz="4" w:space="0" w:color="auto"/>
              <w:right w:val="single" w:sz="4" w:space="0" w:color="auto"/>
            </w:tcBorders>
            <w:vAlign w:val="center"/>
          </w:tcPr>
          <w:p w:rsidR="00817141" w:rsidRPr="00D8148C" w:rsidRDefault="00817141" w:rsidP="00D122A0">
            <w:pPr>
              <w:autoSpaceDE w:val="0"/>
              <w:autoSpaceDN w:val="0"/>
              <w:adjustRightInd w:val="0"/>
              <w:jc w:val="center"/>
              <w:rPr>
                <w:rFonts w:asciiTheme="majorHAnsi" w:hAnsiTheme="majorHAnsi" w:cs="TimesNewRoman,Bold"/>
                <w:b/>
                <w:bCs/>
                <w:szCs w:val="20"/>
                <w:lang w:bidi="ne-NP"/>
              </w:rPr>
            </w:pPr>
            <w:r w:rsidRPr="00D8148C">
              <w:rPr>
                <w:rFonts w:asciiTheme="majorHAnsi" w:hAnsiTheme="majorHAnsi" w:cs="TimesNewRoman,Bold"/>
                <w:b/>
                <w:bCs/>
                <w:szCs w:val="20"/>
                <w:lang w:bidi="ne-NP"/>
              </w:rPr>
              <w:t>MODUL</w:t>
            </w:r>
            <w:r w:rsidR="00AD4389">
              <w:rPr>
                <w:rFonts w:asciiTheme="majorHAnsi" w:hAnsiTheme="majorHAnsi" w:cs="TimesNewRoman,Bold"/>
                <w:b/>
                <w:bCs/>
                <w:szCs w:val="20"/>
                <w:lang w:bidi="ne-NP"/>
              </w:rPr>
              <w:t>E</w:t>
            </w:r>
            <w:r w:rsidRPr="00D8148C">
              <w:rPr>
                <w:rFonts w:asciiTheme="majorHAnsi" w:hAnsiTheme="majorHAnsi" w:cs="TimesNewRoman,Bold"/>
                <w:b/>
                <w:bCs/>
                <w:szCs w:val="20"/>
                <w:lang w:bidi="ne-NP"/>
              </w:rPr>
              <w:t xml:space="preserve"> 4 = 30 </w:t>
            </w:r>
            <w:r w:rsidR="00AD4389">
              <w:rPr>
                <w:rFonts w:asciiTheme="majorHAnsi" w:hAnsiTheme="majorHAnsi" w:cs="TimesNewRoman,Bold"/>
                <w:b/>
                <w:bCs/>
                <w:szCs w:val="20"/>
                <w:lang w:bidi="ne-NP"/>
              </w:rPr>
              <w:t>hours</w:t>
            </w: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1</w:t>
            </w:r>
          </w:p>
        </w:tc>
        <w:tc>
          <w:tcPr>
            <w:tcW w:w="3568" w:type="dxa"/>
            <w:tcBorders>
              <w:top w:val="single" w:sz="4" w:space="0" w:color="auto"/>
              <w:left w:val="single" w:sz="4" w:space="0" w:color="auto"/>
              <w:bottom w:val="single" w:sz="4" w:space="0" w:color="auto"/>
              <w:right w:val="single" w:sz="4" w:space="0" w:color="auto"/>
            </w:tcBorders>
          </w:tcPr>
          <w:p w:rsidR="00402D87" w:rsidRPr="00BC7F0C" w:rsidRDefault="00402D87" w:rsidP="00402D87">
            <w:pPr>
              <w:jc w:val="both"/>
            </w:pPr>
            <w:r w:rsidRPr="00BC7F0C">
              <w:t>Application of therapeutic physical exercise in the management of soft tissue injuries</w:t>
            </w:r>
            <w:r>
              <w:t>.</w:t>
            </w:r>
          </w:p>
        </w:tc>
        <w:tc>
          <w:tcPr>
            <w:tcW w:w="2430" w:type="dxa"/>
            <w:vMerge w:val="restart"/>
            <w:tcBorders>
              <w:left w:val="single" w:sz="4" w:space="0" w:color="auto"/>
              <w:right w:val="single" w:sz="4" w:space="0" w:color="auto"/>
            </w:tcBorders>
          </w:tcPr>
          <w:p w:rsidR="00402D87" w:rsidRPr="00402D87" w:rsidRDefault="00402D87" w:rsidP="00402D87">
            <w:pPr>
              <w:autoSpaceDE w:val="0"/>
              <w:autoSpaceDN w:val="0"/>
              <w:adjustRightInd w:val="0"/>
              <w:spacing w:line="240" w:lineRule="auto"/>
              <w:jc w:val="both"/>
              <w:rPr>
                <w:rFonts w:asciiTheme="majorHAnsi" w:hAnsiTheme="majorHAnsi" w:cs="TimesNewRoman,Bold"/>
                <w:bCs/>
                <w:szCs w:val="20"/>
                <w:lang w:bidi="ne-NP"/>
              </w:rPr>
            </w:pPr>
            <w:r w:rsidRPr="00402D87">
              <w:rPr>
                <w:rFonts w:asciiTheme="majorHAnsi" w:hAnsiTheme="majorHAnsi" w:cs="TimesNewRoman,Bold"/>
                <w:bCs/>
                <w:szCs w:val="20"/>
                <w:lang w:bidi="ne-NP"/>
              </w:rPr>
              <w:t>Students will be required to observe, perform and apply specific physical therapy methods</w:t>
            </w:r>
            <w:r w:rsidR="0077520F">
              <w:rPr>
                <w:rFonts w:asciiTheme="majorHAnsi" w:hAnsiTheme="majorHAnsi" w:cs="TimesNewRoman,Bold"/>
                <w:bCs/>
                <w:szCs w:val="20"/>
                <w:lang w:bidi="ne-NP"/>
              </w:rPr>
              <w:t>.</w:t>
            </w:r>
          </w:p>
          <w:p w:rsidR="00402D87" w:rsidRDefault="00402D87" w:rsidP="00402D87">
            <w:pPr>
              <w:autoSpaceDE w:val="0"/>
              <w:autoSpaceDN w:val="0"/>
              <w:adjustRightInd w:val="0"/>
              <w:spacing w:line="240" w:lineRule="auto"/>
              <w:jc w:val="both"/>
              <w:rPr>
                <w:rFonts w:asciiTheme="majorHAnsi" w:hAnsiTheme="majorHAnsi" w:cs="TimesNewRoman,Bold"/>
                <w:bCs/>
                <w:szCs w:val="20"/>
                <w:lang w:bidi="ne-NP"/>
              </w:rPr>
            </w:pPr>
            <w:r w:rsidRPr="00402D87">
              <w:rPr>
                <w:rFonts w:asciiTheme="majorHAnsi" w:hAnsiTheme="majorHAnsi" w:cs="TimesNewRoman,Bold"/>
                <w:bCs/>
                <w:szCs w:val="20"/>
                <w:lang w:bidi="ne-NP"/>
              </w:rPr>
              <w:t>The practice coordinator explains the specifics and principles of the methods used and demonstrates practically the various maneuvers and techniques used and then guides and supervises the students in the correct and safe performance of these methods and techniques.</w:t>
            </w:r>
          </w:p>
        </w:tc>
        <w:tc>
          <w:tcPr>
            <w:tcW w:w="3639" w:type="dxa"/>
            <w:gridSpan w:val="2"/>
            <w:vMerge w:val="restart"/>
            <w:tcBorders>
              <w:left w:val="single" w:sz="4" w:space="0" w:color="auto"/>
              <w:right w:val="single" w:sz="4" w:space="0" w:color="auto"/>
            </w:tcBorders>
          </w:tcPr>
          <w:p w:rsidR="00402D87" w:rsidRDefault="00402D87" w:rsidP="00402D87">
            <w:pPr>
              <w:shd w:val="clear" w:color="auto" w:fill="FFFFFF"/>
              <w:spacing w:line="240" w:lineRule="auto"/>
              <w:jc w:val="both"/>
              <w:rPr>
                <w:rFonts w:asciiTheme="majorHAnsi" w:hAnsiTheme="majorHAnsi" w:cs="TimesNewRomanPSMT"/>
                <w:szCs w:val="20"/>
              </w:rPr>
            </w:pPr>
            <w:r w:rsidRPr="00402D87">
              <w:rPr>
                <w:rFonts w:asciiTheme="majorHAnsi" w:hAnsiTheme="majorHAnsi" w:cs="TimesNewRomanPSMT"/>
                <w:szCs w:val="20"/>
              </w:rPr>
              <w:t>The students will be organized in small groups of 4-5 people, and each group will be present weekly at the practice offices in the partner units of UMF Iasi, and will carry out the practice supervised by</w:t>
            </w:r>
            <w:r w:rsidR="00DA09CD">
              <w:rPr>
                <w:rFonts w:asciiTheme="majorHAnsi" w:hAnsiTheme="majorHAnsi" w:cs="TimesNewRomanPSMT"/>
                <w:szCs w:val="20"/>
              </w:rPr>
              <w:t xml:space="preserve"> </w:t>
            </w:r>
            <w:r w:rsidRPr="00402D87">
              <w:rPr>
                <w:rFonts w:asciiTheme="majorHAnsi" w:hAnsiTheme="majorHAnsi" w:cs="TimesNewRomanPSMT"/>
                <w:szCs w:val="20"/>
              </w:rPr>
              <w:t>specialty</w:t>
            </w:r>
            <w:r w:rsidR="00DA09CD">
              <w:rPr>
                <w:rFonts w:asciiTheme="majorHAnsi" w:hAnsiTheme="majorHAnsi" w:cs="TimesNewRomanPSMT"/>
                <w:szCs w:val="20"/>
              </w:rPr>
              <w:t>:</w:t>
            </w:r>
          </w:p>
          <w:p w:rsidR="00DA09CD" w:rsidRPr="00DA09CD" w:rsidRDefault="00DA09CD" w:rsidP="00DA09CD">
            <w:pPr>
              <w:shd w:val="clear" w:color="auto" w:fill="FFFFFF"/>
              <w:spacing w:line="240" w:lineRule="auto"/>
              <w:jc w:val="both"/>
              <w:rPr>
                <w:rFonts w:asciiTheme="majorHAnsi" w:hAnsiTheme="majorHAnsi" w:cs="TimesNewRoman,Bold"/>
                <w:bCs/>
                <w:szCs w:val="20"/>
                <w:lang w:bidi="ne-NP"/>
              </w:rPr>
            </w:pPr>
            <w:r w:rsidRPr="00DA09CD">
              <w:rPr>
                <w:rFonts w:asciiTheme="majorHAnsi" w:hAnsiTheme="majorHAnsi" w:cs="TimesNewRoman,Bold"/>
                <w:bCs/>
                <w:szCs w:val="20"/>
                <w:lang w:bidi="ne-NP"/>
              </w:rPr>
              <w:t>- "Sf Spiridon" County Emergency Clinical Hospital</w:t>
            </w:r>
          </w:p>
          <w:p w:rsidR="00DA09CD" w:rsidRPr="00DA09CD" w:rsidRDefault="00DA09CD" w:rsidP="00DA09CD">
            <w:pPr>
              <w:shd w:val="clear" w:color="auto" w:fill="FFFFFF"/>
              <w:spacing w:line="240" w:lineRule="auto"/>
              <w:jc w:val="both"/>
              <w:rPr>
                <w:rFonts w:asciiTheme="majorHAnsi" w:hAnsiTheme="majorHAnsi" w:cs="TimesNewRoman,Bold"/>
                <w:bCs/>
                <w:szCs w:val="20"/>
                <w:lang w:bidi="ne-NP"/>
              </w:rPr>
            </w:pPr>
            <w:r w:rsidRPr="00DA09CD">
              <w:rPr>
                <w:rFonts w:asciiTheme="majorHAnsi" w:hAnsiTheme="majorHAnsi" w:cs="TimesNewRoman,Bold"/>
                <w:bCs/>
                <w:szCs w:val="20"/>
                <w:lang w:bidi="ne-NP"/>
              </w:rPr>
              <w:t>Fzkt. Diana thought</w:t>
            </w:r>
          </w:p>
          <w:p w:rsidR="00DA09CD" w:rsidRPr="00DA09CD" w:rsidRDefault="00DA09CD" w:rsidP="00DA09CD">
            <w:pPr>
              <w:shd w:val="clear" w:color="auto" w:fill="FFFFFF"/>
              <w:spacing w:line="240" w:lineRule="auto"/>
              <w:jc w:val="both"/>
              <w:rPr>
                <w:rFonts w:asciiTheme="majorHAnsi" w:hAnsiTheme="majorHAnsi" w:cs="TimesNewRoman,Bold"/>
                <w:bCs/>
                <w:szCs w:val="20"/>
                <w:lang w:bidi="ne-NP"/>
              </w:rPr>
            </w:pPr>
            <w:r w:rsidRPr="00DA09CD">
              <w:rPr>
                <w:rFonts w:asciiTheme="majorHAnsi" w:hAnsiTheme="majorHAnsi" w:cs="TimesNewRoman,Bold"/>
                <w:bCs/>
                <w:szCs w:val="20"/>
                <w:lang w:bidi="ne-NP"/>
              </w:rPr>
              <w:t>- S.C. Analda S.R.L., Medical recovery Iași, Centrum Gym work point</w:t>
            </w:r>
          </w:p>
          <w:p w:rsidR="00DA09CD" w:rsidRPr="00DA09CD" w:rsidRDefault="00DA09CD" w:rsidP="00DA09CD">
            <w:pPr>
              <w:shd w:val="clear" w:color="auto" w:fill="FFFFFF"/>
              <w:spacing w:line="240" w:lineRule="auto"/>
              <w:jc w:val="both"/>
              <w:rPr>
                <w:rFonts w:asciiTheme="majorHAnsi" w:hAnsiTheme="majorHAnsi" w:cs="TimesNewRoman,Bold"/>
                <w:bCs/>
                <w:szCs w:val="20"/>
                <w:lang w:bidi="ne-NP"/>
              </w:rPr>
            </w:pPr>
            <w:r w:rsidRPr="00DA09CD">
              <w:rPr>
                <w:rFonts w:asciiTheme="majorHAnsi" w:hAnsiTheme="majorHAnsi" w:cs="TimesNewRoman,Bold"/>
                <w:bCs/>
                <w:szCs w:val="20"/>
                <w:lang w:bidi="ne-NP"/>
              </w:rPr>
              <w:t>Fzkt. Loghin Irina Ioana</w:t>
            </w:r>
          </w:p>
          <w:p w:rsidR="00DA09CD" w:rsidRPr="00DA09CD" w:rsidRDefault="00DA09CD" w:rsidP="00DA09CD">
            <w:pPr>
              <w:shd w:val="clear" w:color="auto" w:fill="FFFFFF"/>
              <w:spacing w:line="240" w:lineRule="auto"/>
              <w:jc w:val="both"/>
              <w:rPr>
                <w:rFonts w:asciiTheme="majorHAnsi" w:hAnsiTheme="majorHAnsi" w:cs="TimesNewRoman,Bold"/>
                <w:bCs/>
                <w:szCs w:val="20"/>
                <w:lang w:bidi="ne-NP"/>
              </w:rPr>
            </w:pPr>
            <w:r w:rsidRPr="00DA09CD">
              <w:rPr>
                <w:rFonts w:asciiTheme="majorHAnsi" w:hAnsiTheme="majorHAnsi" w:cs="TimesNewRoman,Bold"/>
                <w:bCs/>
                <w:szCs w:val="20"/>
                <w:lang w:bidi="ne-NP"/>
              </w:rPr>
              <w:t>Fzkt. Bărbulescu Constantin</w:t>
            </w:r>
          </w:p>
          <w:p w:rsidR="00DA09CD" w:rsidRPr="00DA09CD" w:rsidRDefault="00DA09CD" w:rsidP="00DA09CD">
            <w:pPr>
              <w:shd w:val="clear" w:color="auto" w:fill="FFFFFF"/>
              <w:spacing w:line="240" w:lineRule="auto"/>
              <w:jc w:val="both"/>
              <w:rPr>
                <w:rFonts w:asciiTheme="majorHAnsi" w:hAnsiTheme="majorHAnsi" w:cs="TimesNewRoman,Bold"/>
                <w:bCs/>
                <w:szCs w:val="20"/>
                <w:lang w:bidi="ne-NP"/>
              </w:rPr>
            </w:pPr>
            <w:r w:rsidRPr="00DA09CD">
              <w:rPr>
                <w:rFonts w:asciiTheme="majorHAnsi" w:hAnsiTheme="majorHAnsi" w:cs="TimesNewRoman,Bold"/>
                <w:bCs/>
                <w:szCs w:val="20"/>
                <w:lang w:bidi="ne-NP"/>
              </w:rPr>
              <w:t>- Iasi Kinetera Medical Center</w:t>
            </w:r>
          </w:p>
          <w:p w:rsidR="00DA09CD" w:rsidRPr="00DA09CD" w:rsidRDefault="00DA09CD" w:rsidP="00DA09CD">
            <w:pPr>
              <w:shd w:val="clear" w:color="auto" w:fill="FFFFFF"/>
              <w:spacing w:line="240" w:lineRule="auto"/>
              <w:jc w:val="both"/>
              <w:rPr>
                <w:rFonts w:asciiTheme="majorHAnsi" w:hAnsiTheme="majorHAnsi" w:cs="TimesNewRoman,Bold"/>
                <w:bCs/>
                <w:szCs w:val="20"/>
                <w:lang w:bidi="ne-NP"/>
              </w:rPr>
            </w:pPr>
            <w:r w:rsidRPr="00DA09CD">
              <w:rPr>
                <w:rFonts w:asciiTheme="majorHAnsi" w:hAnsiTheme="majorHAnsi" w:cs="TimesNewRoman,Bold"/>
                <w:bCs/>
                <w:szCs w:val="20"/>
                <w:lang w:bidi="ne-NP"/>
              </w:rPr>
              <w:t>Kt. Andreea Bordeianu</w:t>
            </w:r>
          </w:p>
          <w:p w:rsidR="00DA09CD" w:rsidRPr="00DA09CD" w:rsidRDefault="00DA09CD" w:rsidP="00DA09CD">
            <w:pPr>
              <w:shd w:val="clear" w:color="auto" w:fill="FFFFFF"/>
              <w:spacing w:line="240" w:lineRule="auto"/>
              <w:jc w:val="both"/>
              <w:rPr>
                <w:rFonts w:asciiTheme="majorHAnsi" w:hAnsiTheme="majorHAnsi" w:cs="TimesNewRoman,Bold"/>
                <w:bCs/>
                <w:szCs w:val="20"/>
                <w:lang w:bidi="ne-NP"/>
              </w:rPr>
            </w:pPr>
            <w:r w:rsidRPr="00DA09CD">
              <w:rPr>
                <w:rFonts w:asciiTheme="majorHAnsi" w:hAnsiTheme="majorHAnsi" w:cs="TimesNewRoman,Bold"/>
                <w:bCs/>
                <w:szCs w:val="20"/>
                <w:lang w:bidi="ne-NP"/>
              </w:rPr>
              <w:t>Kt. Dima Gabriela</w:t>
            </w:r>
          </w:p>
          <w:p w:rsidR="00DA09CD" w:rsidRPr="00DA09CD" w:rsidRDefault="00DA09CD" w:rsidP="00DA09CD">
            <w:pPr>
              <w:shd w:val="clear" w:color="auto" w:fill="FFFFFF"/>
              <w:spacing w:line="240" w:lineRule="auto"/>
              <w:jc w:val="both"/>
              <w:rPr>
                <w:rFonts w:asciiTheme="majorHAnsi" w:hAnsiTheme="majorHAnsi" w:cs="TimesNewRoman,Bold"/>
                <w:bCs/>
                <w:szCs w:val="20"/>
                <w:lang w:bidi="ne-NP"/>
              </w:rPr>
            </w:pPr>
            <w:r w:rsidRPr="00DA09CD">
              <w:rPr>
                <w:rFonts w:asciiTheme="majorHAnsi" w:hAnsiTheme="majorHAnsi" w:cs="TimesNewRoman,Bold"/>
                <w:bCs/>
                <w:szCs w:val="20"/>
                <w:lang w:bidi="ne-NP"/>
              </w:rPr>
              <w:t>- "Sfânta Maria" Emergency Clinical Hospital for Children</w:t>
            </w:r>
          </w:p>
          <w:p w:rsidR="00402D87" w:rsidRDefault="00DA09CD" w:rsidP="00DA09CD">
            <w:pPr>
              <w:shd w:val="clear" w:color="auto" w:fill="FFFFFF"/>
              <w:spacing w:line="240" w:lineRule="auto"/>
              <w:jc w:val="both"/>
              <w:rPr>
                <w:rFonts w:asciiTheme="majorHAnsi" w:hAnsiTheme="majorHAnsi" w:cs="TimesNewRoman,Bold"/>
                <w:bCs/>
                <w:szCs w:val="20"/>
                <w:lang w:bidi="ne-NP"/>
              </w:rPr>
            </w:pPr>
            <w:r w:rsidRPr="00DA09CD">
              <w:rPr>
                <w:rFonts w:asciiTheme="majorHAnsi" w:hAnsiTheme="majorHAnsi" w:cs="TimesNewRoman,Bold"/>
                <w:bCs/>
                <w:szCs w:val="20"/>
                <w:lang w:bidi="ne-NP"/>
              </w:rPr>
              <w:t>Fzkt. Little Ana</w:t>
            </w:r>
          </w:p>
        </w:tc>
      </w:tr>
      <w:tr w:rsidR="00402D87" w:rsidTr="00C10542">
        <w:trPr>
          <w:trHeight w:val="525"/>
        </w:trPr>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w:t>
            </w:r>
          </w:p>
        </w:tc>
        <w:tc>
          <w:tcPr>
            <w:tcW w:w="3568" w:type="dxa"/>
            <w:tcBorders>
              <w:top w:val="single" w:sz="4" w:space="0" w:color="auto"/>
              <w:left w:val="single" w:sz="4" w:space="0" w:color="auto"/>
              <w:bottom w:val="single" w:sz="4" w:space="0" w:color="auto"/>
              <w:right w:val="single" w:sz="4" w:space="0" w:color="auto"/>
            </w:tcBorders>
          </w:tcPr>
          <w:p w:rsidR="00402D87" w:rsidRPr="00BC7F0C" w:rsidRDefault="00402D87" w:rsidP="00402D87">
            <w:pPr>
              <w:jc w:val="both"/>
            </w:pPr>
            <w:r w:rsidRPr="00BC7F0C">
              <w:t>The application of therapeutic physical exercise in the management of joint, connective tissue and bone dysfunctions.</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3</w:t>
            </w:r>
          </w:p>
        </w:tc>
        <w:tc>
          <w:tcPr>
            <w:tcW w:w="3568" w:type="dxa"/>
            <w:tcBorders>
              <w:top w:val="single" w:sz="4" w:space="0" w:color="auto"/>
              <w:left w:val="single" w:sz="4" w:space="0" w:color="auto"/>
              <w:bottom w:val="single" w:sz="4" w:space="0" w:color="auto"/>
              <w:right w:val="single" w:sz="4" w:space="0" w:color="auto"/>
            </w:tcBorders>
          </w:tcPr>
          <w:p w:rsidR="00402D87" w:rsidRPr="00BC7F0C" w:rsidRDefault="00402D87" w:rsidP="00402D87">
            <w:pPr>
              <w:jc w:val="both"/>
            </w:pPr>
            <w:r w:rsidRPr="00BC7F0C">
              <w:t>Functional re-education in traumatology of the upper limb: post-traumatic shoulder, elbow, hand recovery</w:t>
            </w:r>
            <w:r w:rsidR="0077520F">
              <w:t>.</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4</w:t>
            </w:r>
          </w:p>
        </w:tc>
        <w:tc>
          <w:tcPr>
            <w:tcW w:w="3568" w:type="dxa"/>
            <w:tcBorders>
              <w:top w:val="single" w:sz="4" w:space="0" w:color="auto"/>
              <w:left w:val="single" w:sz="4" w:space="0" w:color="auto"/>
              <w:bottom w:val="single" w:sz="4" w:space="0" w:color="auto"/>
              <w:right w:val="single" w:sz="4" w:space="0" w:color="auto"/>
            </w:tcBorders>
          </w:tcPr>
          <w:p w:rsidR="00402D87" w:rsidRPr="00BC7F0C" w:rsidRDefault="00402D87" w:rsidP="00402D87">
            <w:pPr>
              <w:jc w:val="both"/>
            </w:pPr>
            <w:r w:rsidRPr="00BC7F0C">
              <w:t>Functional re-education in traumatology of the lower limb: hip, knee, post-traumatic leg</w:t>
            </w:r>
            <w:r w:rsidR="0077520F">
              <w:t>.</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5</w:t>
            </w:r>
          </w:p>
        </w:tc>
        <w:tc>
          <w:tcPr>
            <w:tcW w:w="3568" w:type="dxa"/>
            <w:tcBorders>
              <w:top w:val="single" w:sz="4" w:space="0" w:color="auto"/>
              <w:left w:val="single" w:sz="4" w:space="0" w:color="auto"/>
              <w:bottom w:val="single" w:sz="4" w:space="0" w:color="auto"/>
              <w:right w:val="single" w:sz="4" w:space="0" w:color="auto"/>
            </w:tcBorders>
          </w:tcPr>
          <w:p w:rsidR="00402D87" w:rsidRPr="00BC7F0C" w:rsidRDefault="00402D87" w:rsidP="00402D87">
            <w:pPr>
              <w:jc w:val="both"/>
            </w:pPr>
            <w:r w:rsidRPr="00BC7F0C">
              <w:t>Restoring muscle balance</w:t>
            </w:r>
            <w:r w:rsidR="0077520F">
              <w:t>.</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6</w:t>
            </w:r>
          </w:p>
        </w:tc>
        <w:tc>
          <w:tcPr>
            <w:tcW w:w="3568" w:type="dxa"/>
            <w:tcBorders>
              <w:top w:val="single" w:sz="4" w:space="0" w:color="auto"/>
              <w:left w:val="single" w:sz="4" w:space="0" w:color="auto"/>
              <w:bottom w:val="single" w:sz="4" w:space="0" w:color="auto"/>
              <w:right w:val="single" w:sz="4" w:space="0" w:color="auto"/>
            </w:tcBorders>
          </w:tcPr>
          <w:p w:rsidR="00402D87" w:rsidRPr="00BC7F0C" w:rsidRDefault="00402D87" w:rsidP="00402D87">
            <w:pPr>
              <w:jc w:val="both"/>
            </w:pPr>
            <w:r w:rsidRPr="00BC7F0C">
              <w:t>Restoration of joint mobility</w:t>
            </w:r>
            <w:r w:rsidR="0077520F">
              <w:t>.</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7</w:t>
            </w:r>
          </w:p>
        </w:tc>
        <w:tc>
          <w:tcPr>
            <w:tcW w:w="3568" w:type="dxa"/>
            <w:tcBorders>
              <w:top w:val="single" w:sz="4" w:space="0" w:color="auto"/>
              <w:left w:val="single" w:sz="4" w:space="0" w:color="auto"/>
              <w:bottom w:val="single" w:sz="4" w:space="0" w:color="auto"/>
              <w:right w:val="single" w:sz="4" w:space="0" w:color="auto"/>
            </w:tcBorders>
          </w:tcPr>
          <w:p w:rsidR="00402D87" w:rsidRPr="00BC7F0C" w:rsidRDefault="00402D87" w:rsidP="00402D87">
            <w:pPr>
              <w:jc w:val="both"/>
            </w:pPr>
            <w:r w:rsidRPr="00BC7F0C">
              <w:t>Restoring the alignment of the foot</w:t>
            </w:r>
            <w:r w:rsidR="0077520F">
              <w:t>.</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8</w:t>
            </w:r>
          </w:p>
        </w:tc>
        <w:tc>
          <w:tcPr>
            <w:tcW w:w="3568" w:type="dxa"/>
            <w:tcBorders>
              <w:top w:val="single" w:sz="4" w:space="0" w:color="auto"/>
              <w:left w:val="single" w:sz="4" w:space="0" w:color="auto"/>
              <w:bottom w:val="single" w:sz="4" w:space="0" w:color="auto"/>
              <w:right w:val="single" w:sz="4" w:space="0" w:color="auto"/>
            </w:tcBorders>
          </w:tcPr>
          <w:p w:rsidR="00402D87" w:rsidRPr="00BC7F0C" w:rsidRDefault="00402D87" w:rsidP="00402D87">
            <w:pPr>
              <w:jc w:val="both"/>
            </w:pPr>
            <w:r w:rsidRPr="00BC7F0C">
              <w:t>Preparation of a personalized plan for the recovery of a patient with musculoskeletal disorders.</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9</w:t>
            </w:r>
          </w:p>
        </w:tc>
        <w:tc>
          <w:tcPr>
            <w:tcW w:w="3568" w:type="dxa"/>
            <w:tcBorders>
              <w:top w:val="single" w:sz="4" w:space="0" w:color="auto"/>
              <w:left w:val="single" w:sz="4" w:space="0" w:color="auto"/>
              <w:bottom w:val="single" w:sz="4" w:space="0" w:color="auto"/>
              <w:right w:val="single" w:sz="4" w:space="0" w:color="auto"/>
            </w:tcBorders>
          </w:tcPr>
          <w:p w:rsidR="00402D87" w:rsidRPr="00BC7F0C" w:rsidRDefault="00402D87" w:rsidP="00402D87">
            <w:pPr>
              <w:jc w:val="both"/>
            </w:pPr>
            <w:r w:rsidRPr="00BC7F0C">
              <w:t>Application of upper and lower limb orthoses.</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r w:rsidR="00402D87" w:rsidTr="00C10542">
        <w:tc>
          <w:tcPr>
            <w:tcW w:w="500" w:type="dxa"/>
            <w:gridSpan w:val="2"/>
            <w:tcBorders>
              <w:top w:val="single" w:sz="4" w:space="0" w:color="auto"/>
              <w:left w:val="single" w:sz="4" w:space="0" w:color="auto"/>
              <w:bottom w:val="single" w:sz="4" w:space="0" w:color="auto"/>
              <w:right w:val="single" w:sz="4" w:space="0" w:color="auto"/>
            </w:tcBorders>
            <w:vAlign w:val="center"/>
          </w:tcPr>
          <w:p w:rsidR="00402D87" w:rsidRDefault="00402D87" w:rsidP="00402D8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10</w:t>
            </w:r>
          </w:p>
        </w:tc>
        <w:tc>
          <w:tcPr>
            <w:tcW w:w="3568" w:type="dxa"/>
            <w:tcBorders>
              <w:top w:val="single" w:sz="4" w:space="0" w:color="auto"/>
              <w:left w:val="single" w:sz="4" w:space="0" w:color="auto"/>
              <w:bottom w:val="single" w:sz="4" w:space="0" w:color="auto"/>
              <w:right w:val="single" w:sz="4" w:space="0" w:color="auto"/>
            </w:tcBorders>
          </w:tcPr>
          <w:p w:rsidR="00402D87" w:rsidRDefault="00402D87" w:rsidP="00402D87">
            <w:pPr>
              <w:jc w:val="both"/>
            </w:pPr>
            <w:r w:rsidRPr="00BC7F0C">
              <w:t>Application of trunk/spine orthoses.</w:t>
            </w:r>
          </w:p>
        </w:tc>
        <w:tc>
          <w:tcPr>
            <w:tcW w:w="2430" w:type="dxa"/>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c>
          <w:tcPr>
            <w:tcW w:w="3639" w:type="dxa"/>
            <w:gridSpan w:val="2"/>
            <w:vMerge/>
            <w:tcBorders>
              <w:left w:val="single" w:sz="4" w:space="0" w:color="auto"/>
              <w:right w:val="single" w:sz="4" w:space="0" w:color="auto"/>
            </w:tcBorders>
          </w:tcPr>
          <w:p w:rsidR="00402D87" w:rsidRDefault="00402D87" w:rsidP="00402D87">
            <w:pPr>
              <w:autoSpaceDE w:val="0"/>
              <w:autoSpaceDN w:val="0"/>
              <w:adjustRightInd w:val="0"/>
              <w:rPr>
                <w:rFonts w:asciiTheme="majorHAnsi" w:hAnsiTheme="majorHAnsi" w:cs="TimesNewRoman,Bold"/>
                <w:bCs/>
                <w:szCs w:val="20"/>
                <w:lang w:bidi="ne-NP"/>
              </w:rPr>
            </w:pPr>
          </w:p>
        </w:tc>
      </w:tr>
    </w:tbl>
    <w:p w:rsidR="00817141" w:rsidRDefault="00817141" w:rsidP="00817141">
      <w:pPr>
        <w:autoSpaceDE w:val="0"/>
        <w:autoSpaceDN w:val="0"/>
        <w:adjustRightInd w:val="0"/>
        <w:rPr>
          <w:rFonts w:asciiTheme="majorHAnsi" w:hAnsiTheme="majorHAnsi" w:cs="TimesNewRoman,Bold"/>
          <w:b/>
          <w:bCs/>
          <w:szCs w:val="20"/>
          <w:lang w:bidi="ne-NP"/>
        </w:rPr>
      </w:pPr>
    </w:p>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BC5FA1"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817141" w:rsidRPr="00D8148C" w:rsidRDefault="00817141" w:rsidP="00817141">
            <w:pPr>
              <w:numPr>
                <w:ilvl w:val="0"/>
                <w:numId w:val="6"/>
              </w:numPr>
              <w:spacing w:line="240" w:lineRule="auto"/>
              <w:jc w:val="both"/>
              <w:rPr>
                <w:rFonts w:asciiTheme="majorHAnsi" w:hAnsiTheme="majorHAnsi"/>
                <w:szCs w:val="20"/>
              </w:rPr>
            </w:pPr>
            <w:r w:rsidRPr="00D8148C">
              <w:rPr>
                <w:rFonts w:asciiTheme="majorHAnsi" w:hAnsiTheme="majorHAnsi"/>
                <w:szCs w:val="20"/>
              </w:rPr>
              <w:t xml:space="preserve">Diaconu A., </w:t>
            </w:r>
            <w:r w:rsidRPr="00D8148C">
              <w:rPr>
                <w:rFonts w:asciiTheme="majorHAnsi" w:hAnsiTheme="majorHAnsi" w:cs="Arial"/>
                <w:bCs/>
                <w:szCs w:val="20"/>
              </w:rPr>
              <w:t xml:space="preserve">Manual de tehnica a masajului terapeutic si kinetoterapia complementara, Vol. I + II, a XIII-a editie a lucrarii, revizuita si completata, </w:t>
            </w:r>
            <w:r w:rsidR="0086567B">
              <w:fldChar w:fldCharType="begin"/>
            </w:r>
            <w:r w:rsidR="0086567B">
              <w:instrText xml:space="preserve"> HYPERLINK "https://www.librarie.net/cautare-rezultate.php?editura_id=235" \o "Editura Universitaria" </w:instrText>
            </w:r>
            <w:r w:rsidR="0086567B">
              <w:fldChar w:fldCharType="separate"/>
            </w:r>
            <w:r w:rsidRPr="00D8148C">
              <w:rPr>
                <w:rStyle w:val="Hyperlink"/>
                <w:rFonts w:asciiTheme="majorHAnsi" w:eastAsia="Times New Roman" w:hAnsiTheme="majorHAnsi" w:cs="Arial"/>
                <w:color w:val="auto"/>
                <w:szCs w:val="20"/>
                <w:u w:val="none"/>
              </w:rPr>
              <w:t>Editura Universitaria</w:t>
            </w:r>
            <w:r w:rsidR="0086567B">
              <w:rPr>
                <w:rStyle w:val="Hyperlink"/>
                <w:rFonts w:asciiTheme="majorHAnsi" w:eastAsia="Times New Roman" w:hAnsiTheme="majorHAnsi" w:cs="Arial"/>
                <w:color w:val="auto"/>
                <w:szCs w:val="20"/>
                <w:u w:val="none"/>
              </w:rPr>
              <w:fldChar w:fldCharType="end"/>
            </w:r>
            <w:r w:rsidRPr="00D8148C">
              <w:rPr>
                <w:rFonts w:asciiTheme="majorHAnsi" w:hAnsiTheme="majorHAnsi"/>
                <w:szCs w:val="20"/>
              </w:rPr>
              <w:t>, Bucuresti 2017.</w:t>
            </w:r>
          </w:p>
          <w:p w:rsidR="00817141" w:rsidRPr="00D8148C" w:rsidRDefault="00817141" w:rsidP="00817141">
            <w:pPr>
              <w:numPr>
                <w:ilvl w:val="0"/>
                <w:numId w:val="6"/>
              </w:numPr>
              <w:spacing w:line="240" w:lineRule="auto"/>
              <w:rPr>
                <w:rFonts w:asciiTheme="majorHAnsi" w:hAnsiTheme="majorHAnsi"/>
                <w:szCs w:val="20"/>
              </w:rPr>
            </w:pPr>
            <w:r w:rsidRPr="00D8148C">
              <w:rPr>
                <w:rFonts w:asciiTheme="majorHAnsi" w:hAnsiTheme="majorHAnsi"/>
                <w:color w:val="000000"/>
                <w:shd w:val="clear" w:color="auto" w:fill="FFFFFF"/>
              </w:rPr>
              <w:t>Constantin Munteanu, Mariana Rotariu, Mihaela-Iustina Avram, Balneoclimatologie, </w:t>
            </w:r>
            <w:r w:rsidRPr="00D8148C">
              <w:rPr>
                <w:rFonts w:asciiTheme="majorHAnsi" w:hAnsiTheme="majorHAnsi"/>
                <w:color w:val="1D2228"/>
                <w:shd w:val="clear" w:color="auto" w:fill="FFFFFF"/>
                <w:lang w:val="it-IT"/>
              </w:rPr>
              <w:t>Editura "Gr. T. Popa" UMF Iaşi, </w:t>
            </w:r>
            <w:r w:rsidRPr="00D8148C">
              <w:rPr>
                <w:rFonts w:asciiTheme="majorHAnsi" w:hAnsiTheme="majorHAnsi"/>
                <w:color w:val="1D2228"/>
                <w:shd w:val="clear" w:color="auto" w:fill="FFFFFF"/>
              </w:rPr>
              <w:t>2021</w:t>
            </w:r>
            <w:r w:rsidRPr="00D8148C">
              <w:rPr>
                <w:rFonts w:asciiTheme="majorHAnsi" w:hAnsiTheme="majorHAnsi"/>
                <w:szCs w:val="20"/>
              </w:rPr>
              <w:t xml:space="preserve">  </w:t>
            </w:r>
          </w:p>
          <w:p w:rsidR="00817141" w:rsidRPr="00D8148C" w:rsidRDefault="00817141" w:rsidP="00817141">
            <w:pPr>
              <w:numPr>
                <w:ilvl w:val="0"/>
                <w:numId w:val="6"/>
              </w:numPr>
              <w:spacing w:line="240" w:lineRule="auto"/>
              <w:rPr>
                <w:rFonts w:asciiTheme="majorHAnsi" w:hAnsiTheme="majorHAnsi"/>
                <w:szCs w:val="20"/>
              </w:rPr>
            </w:pPr>
            <w:r w:rsidRPr="00D8148C">
              <w:rPr>
                <w:rFonts w:asciiTheme="majorHAnsi" w:hAnsiTheme="majorHAnsi"/>
                <w:szCs w:val="20"/>
              </w:rPr>
              <w:t xml:space="preserve">MUNTEANU Constantin, Gabriela Dogaru - Bioclimatologie: Bioclimatologie umana, Bucureşti : </w:t>
            </w:r>
            <w:r w:rsidRPr="00D8148C">
              <w:rPr>
                <w:rFonts w:asciiTheme="majorHAnsi" w:hAnsiTheme="majorHAnsi"/>
                <w:szCs w:val="20"/>
              </w:rPr>
              <w:lastRenderedPageBreak/>
              <w:t>Editura Balneară, 2020,  ISBN 978-606-8705-18</w:t>
            </w:r>
          </w:p>
          <w:p w:rsidR="00817141" w:rsidRPr="00D8148C" w:rsidRDefault="00817141" w:rsidP="00817141">
            <w:pPr>
              <w:pStyle w:val="ListParagraph"/>
              <w:numPr>
                <w:ilvl w:val="0"/>
                <w:numId w:val="6"/>
              </w:numPr>
              <w:autoSpaceDE w:val="0"/>
              <w:autoSpaceDN w:val="0"/>
              <w:adjustRightInd w:val="0"/>
              <w:spacing w:after="200" w:line="240" w:lineRule="auto"/>
              <w:jc w:val="both"/>
              <w:rPr>
                <w:rFonts w:asciiTheme="majorHAnsi" w:hAnsiTheme="majorHAnsi" w:cs="TimesNewRoman,Bold"/>
                <w:bCs/>
                <w:szCs w:val="20"/>
                <w:lang w:bidi="ne-NP"/>
              </w:rPr>
            </w:pPr>
            <w:r w:rsidRPr="00D8148C">
              <w:rPr>
                <w:rFonts w:asciiTheme="majorHAnsi" w:hAnsiTheme="majorHAnsi" w:cs="TimesNewRoman,Bold"/>
                <w:bCs/>
                <w:szCs w:val="20"/>
                <w:lang w:bidi="ne-NP"/>
              </w:rPr>
              <w:t>Rădulescu A. Electroterapie, Editura Medicală, București, 2014.</w:t>
            </w:r>
          </w:p>
          <w:p w:rsidR="00817141" w:rsidRPr="00D8148C" w:rsidRDefault="00817141" w:rsidP="00817141">
            <w:pPr>
              <w:pStyle w:val="ListParagraph"/>
              <w:numPr>
                <w:ilvl w:val="0"/>
                <w:numId w:val="6"/>
              </w:numPr>
              <w:autoSpaceDE w:val="0"/>
              <w:autoSpaceDN w:val="0"/>
              <w:adjustRightInd w:val="0"/>
              <w:spacing w:after="200" w:line="240" w:lineRule="auto"/>
              <w:jc w:val="both"/>
              <w:rPr>
                <w:rFonts w:asciiTheme="majorHAnsi" w:hAnsiTheme="majorHAnsi" w:cs="TimesNewRoman,Bold"/>
                <w:bCs/>
                <w:szCs w:val="20"/>
                <w:lang w:bidi="ne-NP"/>
              </w:rPr>
            </w:pPr>
            <w:r w:rsidRPr="00D8148C">
              <w:rPr>
                <w:rFonts w:asciiTheme="majorHAnsi" w:hAnsiTheme="majorHAnsi"/>
                <w:color w:val="000000"/>
                <w:szCs w:val="20"/>
                <w:shd w:val="clear" w:color="auto" w:fill="FFFFFF"/>
              </w:rPr>
              <w:t>Stratulat I.S.  </w:t>
            </w:r>
            <w:r w:rsidRPr="00D8148C">
              <w:rPr>
                <w:rFonts w:asciiTheme="majorHAnsi" w:hAnsiTheme="majorHAnsi"/>
                <w:color w:val="1D2228"/>
                <w:szCs w:val="20"/>
                <w:shd w:val="clear" w:color="auto" w:fill="FFFFFF"/>
              </w:rPr>
              <w:t>Mijloace fizice utilizate în medicina fizică și de reabilitare. Vol. I, </w:t>
            </w:r>
            <w:r w:rsidRPr="00D8148C">
              <w:rPr>
                <w:rFonts w:asciiTheme="majorHAnsi" w:hAnsiTheme="majorHAnsi"/>
                <w:color w:val="1D2228"/>
                <w:szCs w:val="20"/>
                <w:shd w:val="clear" w:color="auto" w:fill="FFFFFF"/>
                <w:lang w:val="it-IT"/>
              </w:rPr>
              <w:t>Editura "Gr. T. Popa" UMF Iaşi, 2019.</w:t>
            </w:r>
          </w:p>
          <w:p w:rsidR="00817141" w:rsidRPr="00D8148C" w:rsidRDefault="00817141" w:rsidP="00817141">
            <w:pPr>
              <w:pStyle w:val="ListParagraph"/>
              <w:numPr>
                <w:ilvl w:val="0"/>
                <w:numId w:val="6"/>
              </w:numPr>
              <w:spacing w:line="240" w:lineRule="auto"/>
              <w:jc w:val="both"/>
              <w:rPr>
                <w:rFonts w:asciiTheme="majorHAnsi" w:eastAsia="Arial Unicode MS" w:hAnsiTheme="majorHAnsi" w:cs="Arial Unicode MS"/>
                <w:szCs w:val="20"/>
                <w:shd w:val="clear" w:color="auto" w:fill="FFFFFF"/>
              </w:rPr>
            </w:pPr>
            <w:r w:rsidRPr="00D8148C">
              <w:rPr>
                <w:rFonts w:asciiTheme="majorHAnsi" w:eastAsia="Arial Unicode MS" w:hAnsiTheme="majorHAnsi" w:cs="Arial Unicode MS"/>
                <w:szCs w:val="20"/>
                <w:shd w:val="clear" w:color="auto" w:fill="FFFFFF"/>
              </w:rPr>
              <w:t>Sardaru D, Onu I, Matei D. Evaluarea amplitudinilor articulare, Ed Gr T. Popa, Iasi 2021.</w:t>
            </w:r>
          </w:p>
          <w:p w:rsidR="00817141" w:rsidRPr="00D8148C" w:rsidRDefault="00817141" w:rsidP="00817141">
            <w:pPr>
              <w:pStyle w:val="ListParagraph"/>
              <w:numPr>
                <w:ilvl w:val="0"/>
                <w:numId w:val="6"/>
              </w:numPr>
              <w:spacing w:line="240" w:lineRule="auto"/>
              <w:ind w:left="714" w:hanging="357"/>
              <w:jc w:val="both"/>
              <w:rPr>
                <w:rFonts w:asciiTheme="majorHAnsi" w:eastAsia="Arial Unicode MS" w:hAnsiTheme="majorHAnsi" w:cs="Arial Unicode MS"/>
                <w:szCs w:val="20"/>
                <w:shd w:val="clear" w:color="auto" w:fill="FFFFFF"/>
              </w:rPr>
            </w:pPr>
            <w:r w:rsidRPr="00D8148C">
              <w:rPr>
                <w:rFonts w:asciiTheme="majorHAnsi" w:eastAsia="Times New Roman" w:hAnsiTheme="majorHAnsi" w:cs="Arial"/>
                <w:szCs w:val="20"/>
                <w:lang w:eastAsia="ro-RO"/>
              </w:rPr>
              <w:t>Popescu CD, Constantinescu A, Ignat EB, Matei D, Alexa D, Bolboceanu O, Grosu C, Popescu D. </w:t>
            </w:r>
            <w:r w:rsidRPr="00D8148C">
              <w:rPr>
                <w:rFonts w:asciiTheme="majorHAnsi" w:eastAsia="Times New Roman" w:hAnsiTheme="majorHAnsi" w:cs="Arial"/>
                <w:spacing w:val="6"/>
                <w:szCs w:val="20"/>
                <w:lang w:val="en-US" w:eastAsia="ro-RO"/>
              </w:rPr>
              <w:t xml:space="preserve">Neurology for medical students. Second edition. </w:t>
            </w:r>
            <w:proofErr w:type="spellStart"/>
            <w:r w:rsidRPr="00D8148C">
              <w:rPr>
                <w:rFonts w:asciiTheme="majorHAnsi" w:eastAsia="Times New Roman" w:hAnsiTheme="majorHAnsi" w:cs="Arial"/>
                <w:spacing w:val="6"/>
                <w:szCs w:val="20"/>
                <w:lang w:val="en-US" w:eastAsia="ro-RO"/>
              </w:rPr>
              <w:t>Eds</w:t>
            </w:r>
            <w:proofErr w:type="spellEnd"/>
            <w:r w:rsidRPr="00D8148C">
              <w:rPr>
                <w:rFonts w:asciiTheme="majorHAnsi" w:eastAsia="Times New Roman" w:hAnsiTheme="majorHAnsi" w:cs="Arial"/>
                <w:spacing w:val="6"/>
                <w:szCs w:val="20"/>
                <w:lang w:val="en-US" w:eastAsia="ro-RO"/>
              </w:rPr>
              <w:t xml:space="preserve"> CD </w:t>
            </w:r>
            <w:proofErr w:type="spellStart"/>
            <w:r w:rsidRPr="00D8148C">
              <w:rPr>
                <w:rFonts w:asciiTheme="majorHAnsi" w:eastAsia="Times New Roman" w:hAnsiTheme="majorHAnsi" w:cs="Arial"/>
                <w:spacing w:val="6"/>
                <w:szCs w:val="20"/>
                <w:lang w:val="en-US" w:eastAsia="ro-RO"/>
              </w:rPr>
              <w:t>Popecu</w:t>
            </w:r>
            <w:proofErr w:type="spellEnd"/>
            <w:r w:rsidRPr="00D8148C">
              <w:rPr>
                <w:rFonts w:asciiTheme="majorHAnsi" w:eastAsia="Times New Roman" w:hAnsiTheme="majorHAnsi" w:cs="Arial"/>
                <w:spacing w:val="6"/>
                <w:szCs w:val="20"/>
                <w:lang w:val="en-US" w:eastAsia="ro-RO"/>
              </w:rPr>
              <w:t>. </w:t>
            </w:r>
            <w:r w:rsidRPr="00D8148C">
              <w:rPr>
                <w:rFonts w:asciiTheme="majorHAnsi" w:eastAsia="Times New Roman" w:hAnsiTheme="majorHAnsi" w:cs="Arial"/>
                <w:szCs w:val="20"/>
                <w:lang w:val="it-IT" w:eastAsia="ro-RO"/>
              </w:rPr>
              <w:t>Editura "Gr. T. Popa" UMF Iaşi</w:t>
            </w:r>
            <w:r w:rsidRPr="00D8148C">
              <w:rPr>
                <w:rFonts w:asciiTheme="majorHAnsi" w:eastAsia="Times New Roman" w:hAnsiTheme="majorHAnsi" w:cs="Arial"/>
                <w:spacing w:val="6"/>
                <w:szCs w:val="20"/>
                <w:lang w:val="en-US" w:eastAsia="ro-RO"/>
              </w:rPr>
              <w:t>, 2015;</w:t>
            </w:r>
          </w:p>
          <w:p w:rsidR="00817141" w:rsidRPr="00D8148C" w:rsidRDefault="00817141" w:rsidP="00817141">
            <w:pPr>
              <w:numPr>
                <w:ilvl w:val="0"/>
                <w:numId w:val="6"/>
              </w:numPr>
              <w:autoSpaceDE w:val="0"/>
              <w:autoSpaceDN w:val="0"/>
              <w:adjustRightInd w:val="0"/>
              <w:spacing w:line="240" w:lineRule="auto"/>
              <w:ind w:left="714" w:hanging="357"/>
              <w:jc w:val="both"/>
              <w:rPr>
                <w:rFonts w:asciiTheme="majorHAnsi" w:hAnsiTheme="majorHAnsi"/>
                <w:lang w:eastAsia="es-ES_tradnl"/>
              </w:rPr>
            </w:pPr>
            <w:r w:rsidRPr="00D8148C">
              <w:rPr>
                <w:rFonts w:asciiTheme="majorHAnsi" w:hAnsiTheme="majorHAnsi" w:cs="Arial"/>
                <w:bCs/>
                <w:szCs w:val="20"/>
                <w:lang w:val="it-IT" w:bidi="ne-NP"/>
              </w:rPr>
              <w:t>G.Fuller. Examinarea clinica neurologica, Editia a III a, Editura medicala Callisto, Bucuresti 2017.</w:t>
            </w:r>
          </w:p>
          <w:p w:rsidR="00817141" w:rsidRPr="00D8148C" w:rsidRDefault="00817141" w:rsidP="00817141">
            <w:pPr>
              <w:pStyle w:val="ListParagraph"/>
              <w:numPr>
                <w:ilvl w:val="0"/>
                <w:numId w:val="6"/>
              </w:numPr>
              <w:autoSpaceDE w:val="0"/>
              <w:autoSpaceDN w:val="0"/>
              <w:adjustRightInd w:val="0"/>
              <w:spacing w:after="200" w:line="240" w:lineRule="auto"/>
              <w:ind w:left="714" w:hanging="357"/>
              <w:jc w:val="both"/>
              <w:rPr>
                <w:rFonts w:asciiTheme="majorHAnsi" w:hAnsiTheme="majorHAnsi" w:cs="TimesNewRoman,Bold"/>
                <w:bCs/>
                <w:szCs w:val="20"/>
                <w:lang w:bidi="ne-NP"/>
              </w:rPr>
            </w:pPr>
            <w:r w:rsidRPr="00D8148C">
              <w:rPr>
                <w:rFonts w:asciiTheme="majorHAnsi" w:hAnsiTheme="majorHAnsi" w:cs="TimesNewRoman,Bold"/>
                <w:bCs/>
                <w:szCs w:val="20"/>
                <w:lang w:bidi="ne-NP"/>
              </w:rPr>
              <w:t>Kiss I. Fizio-kinetoterapia și recuperarea medicală în afecțiunile aparatului locomotor, Ed. Medicală, București, 2012;</w:t>
            </w:r>
          </w:p>
          <w:p w:rsidR="00817141" w:rsidRPr="00D8148C" w:rsidRDefault="00817141" w:rsidP="00817141">
            <w:pPr>
              <w:pStyle w:val="ListParagraph"/>
              <w:numPr>
                <w:ilvl w:val="0"/>
                <w:numId w:val="6"/>
              </w:numPr>
              <w:autoSpaceDE w:val="0"/>
              <w:autoSpaceDN w:val="0"/>
              <w:adjustRightInd w:val="0"/>
              <w:spacing w:line="240" w:lineRule="auto"/>
              <w:ind w:left="714" w:hanging="357"/>
              <w:jc w:val="both"/>
              <w:rPr>
                <w:rFonts w:asciiTheme="majorHAnsi" w:hAnsiTheme="majorHAnsi" w:cs="Times New Roman"/>
                <w:szCs w:val="20"/>
                <w:lang w:bidi="ne-NP"/>
              </w:rPr>
            </w:pPr>
            <w:r w:rsidRPr="00D8148C">
              <w:rPr>
                <w:rFonts w:asciiTheme="majorHAnsi" w:eastAsia="Arial Unicode MS" w:hAnsiTheme="majorHAnsi" w:cs="Arial Unicode MS"/>
                <w:szCs w:val="20"/>
                <w:shd w:val="clear" w:color="auto" w:fill="FFFFFF"/>
              </w:rPr>
              <w:t>Engrich E, Kinetoterapia pe înţelesul tuturor, Ediția 2, Ed. Medicală, București, 2019.</w:t>
            </w:r>
          </w:p>
          <w:p w:rsidR="00817141" w:rsidRPr="00D8148C" w:rsidRDefault="0086567B" w:rsidP="00817141">
            <w:pPr>
              <w:pStyle w:val="ListParagraph"/>
              <w:numPr>
                <w:ilvl w:val="0"/>
                <w:numId w:val="6"/>
              </w:numPr>
              <w:autoSpaceDE w:val="0"/>
              <w:autoSpaceDN w:val="0"/>
              <w:adjustRightInd w:val="0"/>
              <w:spacing w:line="240" w:lineRule="auto"/>
              <w:ind w:left="714" w:hanging="357"/>
              <w:jc w:val="both"/>
              <w:rPr>
                <w:rFonts w:asciiTheme="majorHAnsi" w:hAnsiTheme="majorHAnsi" w:cs="Times New Roman"/>
                <w:szCs w:val="20"/>
                <w:lang w:bidi="ne-NP"/>
              </w:rPr>
            </w:pPr>
            <w:hyperlink r:id="rId12" w:history="1">
              <w:r w:rsidR="00817141" w:rsidRPr="00D8148C">
                <w:rPr>
                  <w:rStyle w:val="Hyperlink"/>
                  <w:rFonts w:asciiTheme="majorHAnsi" w:hAnsiTheme="majorHAnsi" w:cs="Times New Roman"/>
                  <w:color w:val="000000"/>
                  <w:szCs w:val="20"/>
                  <w:u w:val="none"/>
                  <w:shd w:val="clear" w:color="auto" w:fill="FFFFFF"/>
                </w:rPr>
                <w:t>Sbenghe</w:t>
              </w:r>
            </w:hyperlink>
            <w:r w:rsidR="00817141" w:rsidRPr="00D8148C">
              <w:rPr>
                <w:rFonts w:asciiTheme="majorHAnsi" w:hAnsiTheme="majorHAnsi" w:cs="Times New Roman"/>
                <w:color w:val="000000"/>
                <w:szCs w:val="20"/>
                <w:shd w:val="clear" w:color="auto" w:fill="FFFFFF"/>
              </w:rPr>
              <w:t xml:space="preserve"> T, </w:t>
            </w:r>
            <w:r>
              <w:fldChar w:fldCharType="begin"/>
            </w:r>
            <w:r>
              <w:instrText xml:space="preserve"> HYPERLINK "https://www.librariadelfin.ro/autor/mihai-berteanu--i28847" </w:instrText>
            </w:r>
            <w:r>
              <w:fldChar w:fldCharType="separate"/>
            </w:r>
            <w:r w:rsidR="00817141" w:rsidRPr="00D8148C">
              <w:rPr>
                <w:rStyle w:val="Hyperlink"/>
                <w:rFonts w:asciiTheme="majorHAnsi" w:hAnsiTheme="majorHAnsi" w:cs="Times New Roman"/>
                <w:color w:val="000000"/>
                <w:szCs w:val="20"/>
                <w:u w:val="none"/>
                <w:shd w:val="clear" w:color="auto" w:fill="FFFFFF"/>
              </w:rPr>
              <w:t>Berteanu</w:t>
            </w:r>
            <w:r>
              <w:rPr>
                <w:rStyle w:val="Hyperlink"/>
                <w:rFonts w:asciiTheme="majorHAnsi" w:hAnsiTheme="majorHAnsi" w:cs="Times New Roman"/>
                <w:color w:val="000000"/>
                <w:szCs w:val="20"/>
                <w:u w:val="none"/>
                <w:shd w:val="clear" w:color="auto" w:fill="FFFFFF"/>
              </w:rPr>
              <w:fldChar w:fldCharType="end"/>
            </w:r>
            <w:r w:rsidR="00817141" w:rsidRPr="00D8148C">
              <w:rPr>
                <w:rFonts w:asciiTheme="majorHAnsi" w:hAnsiTheme="majorHAnsi" w:cs="Times New Roman"/>
                <w:color w:val="000000"/>
                <w:szCs w:val="20"/>
                <w:shd w:val="clear" w:color="auto" w:fill="FFFFFF"/>
              </w:rPr>
              <w:t xml:space="preserve"> M, </w:t>
            </w:r>
            <w:r>
              <w:fldChar w:fldCharType="begin"/>
            </w:r>
            <w:r>
              <w:instrText xml:space="preserve"> HYPERLINK "https://www.librariadelfin.ro/autor/simona-elena-savulescu--i28848" </w:instrText>
            </w:r>
            <w:r>
              <w:fldChar w:fldCharType="separate"/>
            </w:r>
            <w:r w:rsidR="00817141" w:rsidRPr="00D8148C">
              <w:rPr>
                <w:rStyle w:val="Hyperlink"/>
                <w:rFonts w:asciiTheme="majorHAnsi" w:hAnsiTheme="majorHAnsi" w:cs="Times New Roman"/>
                <w:color w:val="000000"/>
                <w:szCs w:val="20"/>
                <w:u w:val="none"/>
                <w:shd w:val="clear" w:color="auto" w:fill="FFFFFF"/>
              </w:rPr>
              <w:t xml:space="preserve"> Savulescu</w:t>
            </w:r>
            <w:r>
              <w:rPr>
                <w:rStyle w:val="Hyperlink"/>
                <w:rFonts w:asciiTheme="majorHAnsi" w:hAnsiTheme="majorHAnsi" w:cs="Times New Roman"/>
                <w:color w:val="000000"/>
                <w:szCs w:val="20"/>
                <w:u w:val="none"/>
                <w:shd w:val="clear" w:color="auto" w:fill="FFFFFF"/>
              </w:rPr>
              <w:fldChar w:fldCharType="end"/>
            </w:r>
            <w:r w:rsidR="00817141" w:rsidRPr="00D8148C">
              <w:rPr>
                <w:rFonts w:asciiTheme="majorHAnsi" w:hAnsiTheme="majorHAnsi" w:cs="Times New Roman"/>
                <w:color w:val="000000"/>
                <w:szCs w:val="20"/>
                <w:shd w:val="clear" w:color="auto" w:fill="FFFFFF"/>
              </w:rPr>
              <w:t xml:space="preserve"> SE, Kinetologie, Ed. Medicală, București, 2019.</w:t>
            </w:r>
          </w:p>
          <w:p w:rsidR="00817141" w:rsidRPr="00D8148C" w:rsidRDefault="00817141" w:rsidP="00817141">
            <w:pPr>
              <w:pStyle w:val="ListParagraph"/>
              <w:numPr>
                <w:ilvl w:val="0"/>
                <w:numId w:val="6"/>
              </w:numPr>
              <w:autoSpaceDE w:val="0"/>
              <w:autoSpaceDN w:val="0"/>
              <w:adjustRightInd w:val="0"/>
              <w:spacing w:line="240" w:lineRule="auto"/>
              <w:jc w:val="both"/>
              <w:rPr>
                <w:rFonts w:asciiTheme="majorHAnsi" w:hAnsiTheme="majorHAnsi" w:cs="Times New Roman"/>
                <w:szCs w:val="20"/>
                <w:lang w:bidi="ne-NP"/>
              </w:rPr>
            </w:pPr>
            <w:r w:rsidRPr="00D8148C">
              <w:rPr>
                <w:rFonts w:asciiTheme="majorHAnsi" w:hAnsiTheme="majorHAnsi" w:cs="Times New Roman"/>
                <w:color w:val="000000"/>
                <w:szCs w:val="20"/>
                <w:shd w:val="clear" w:color="auto" w:fill="FFFFFF"/>
              </w:rPr>
              <w:t>Stanca D, Caciulan E, Facilitare-inhibare în kinetoterapie. Ghid practic, Ed. Moroșan, București, 2017.</w:t>
            </w:r>
          </w:p>
          <w:p w:rsidR="00817141" w:rsidRPr="00D8148C" w:rsidRDefault="00817141" w:rsidP="00817141">
            <w:pPr>
              <w:pStyle w:val="ListParagraph"/>
              <w:numPr>
                <w:ilvl w:val="0"/>
                <w:numId w:val="6"/>
              </w:numPr>
              <w:autoSpaceDE w:val="0"/>
              <w:autoSpaceDN w:val="0"/>
              <w:adjustRightInd w:val="0"/>
              <w:spacing w:line="240" w:lineRule="auto"/>
              <w:jc w:val="both"/>
              <w:rPr>
                <w:rFonts w:asciiTheme="majorHAnsi" w:hAnsiTheme="majorHAnsi" w:cs="Times New Roman"/>
                <w:szCs w:val="20"/>
                <w:lang w:bidi="ne-NP"/>
              </w:rPr>
            </w:pPr>
            <w:r w:rsidRPr="00D8148C">
              <w:rPr>
                <w:rFonts w:asciiTheme="majorHAnsi" w:hAnsiTheme="majorHAnsi" w:cs="Times New Roman"/>
                <w:szCs w:val="20"/>
                <w:lang w:bidi="ne-NP"/>
              </w:rPr>
              <w:t>Zoltan P, Rolul stretching-ului în normalizarea functiei stato-kinetice, Ed. Corson, Iași, 2017.</w:t>
            </w:r>
          </w:p>
          <w:p w:rsidR="00817141" w:rsidRPr="00D8148C" w:rsidRDefault="00817141" w:rsidP="00817141">
            <w:pPr>
              <w:pStyle w:val="ListParagraph"/>
              <w:numPr>
                <w:ilvl w:val="0"/>
                <w:numId w:val="6"/>
              </w:numPr>
              <w:autoSpaceDE w:val="0"/>
              <w:autoSpaceDN w:val="0"/>
              <w:adjustRightInd w:val="0"/>
              <w:spacing w:line="240" w:lineRule="auto"/>
              <w:jc w:val="both"/>
              <w:rPr>
                <w:rFonts w:asciiTheme="majorHAnsi" w:hAnsiTheme="majorHAnsi" w:cs="Times New Roman"/>
                <w:szCs w:val="20"/>
                <w:lang w:bidi="ne-NP"/>
              </w:rPr>
            </w:pPr>
            <w:r w:rsidRPr="00D8148C">
              <w:rPr>
                <w:rFonts w:asciiTheme="majorHAnsi" w:hAnsiTheme="majorHAnsi"/>
                <w:szCs w:val="20"/>
              </w:rPr>
              <w:t>Mircea Beuran, Georgiana-Ozana Tache</w:t>
            </w:r>
            <w:r w:rsidRPr="00D8148C">
              <w:rPr>
                <w:rFonts w:asciiTheme="majorHAnsi" w:hAnsiTheme="majorHAnsi"/>
                <w:b/>
                <w:bCs/>
                <w:szCs w:val="20"/>
              </w:rPr>
              <w:t xml:space="preserve"> </w:t>
            </w:r>
            <w:r w:rsidRPr="00D8148C">
              <w:rPr>
                <w:rFonts w:asciiTheme="majorHAnsi" w:hAnsiTheme="majorHAnsi"/>
                <w:bCs/>
                <w:szCs w:val="20"/>
              </w:rPr>
              <w:t>Ghid de medicina fizică și recuperare medicală</w:t>
            </w:r>
            <w:r w:rsidRPr="00D8148C">
              <w:rPr>
                <w:rFonts w:asciiTheme="majorHAnsi" w:hAnsiTheme="majorHAnsi"/>
                <w:szCs w:val="20"/>
              </w:rPr>
              <w:t xml:space="preserve">. Editura Scripta, Bucuresti, </w:t>
            </w:r>
            <w:r w:rsidRPr="00D8148C">
              <w:rPr>
                <w:rFonts w:asciiTheme="majorHAnsi" w:hAnsiTheme="majorHAnsi" w:cs="Arial"/>
                <w:color w:val="000000"/>
                <w:szCs w:val="20"/>
                <w:shd w:val="clear" w:color="auto" w:fill="FFFFFF"/>
              </w:rPr>
              <w:t>2017</w:t>
            </w:r>
          </w:p>
          <w:p w:rsidR="00817141" w:rsidRPr="00817141" w:rsidRDefault="00817141" w:rsidP="00817141">
            <w:pPr>
              <w:numPr>
                <w:ilvl w:val="0"/>
                <w:numId w:val="6"/>
              </w:numPr>
              <w:autoSpaceDE w:val="0"/>
              <w:autoSpaceDN w:val="0"/>
              <w:adjustRightInd w:val="0"/>
              <w:spacing w:line="240" w:lineRule="auto"/>
              <w:jc w:val="both"/>
              <w:rPr>
                <w:rFonts w:asciiTheme="majorHAnsi" w:hAnsiTheme="majorHAnsi"/>
                <w:lang w:eastAsia="es-ES_tradnl"/>
              </w:rPr>
            </w:pPr>
            <w:r w:rsidRPr="00D8148C">
              <w:rPr>
                <w:rFonts w:asciiTheme="majorHAnsi" w:hAnsiTheme="majorHAnsi"/>
                <w:spacing w:val="-7"/>
                <w:szCs w:val="20"/>
              </w:rPr>
              <w:t>Kevin K. Chui, Milagros Jorje, Shen-Che Yen, Michele M. Lusardi. Orthotics and Prosthetics in Rehabilitation, Fourth Edition. Elsevier, 2019.</w:t>
            </w:r>
          </w:p>
          <w:p w:rsidR="00830AAE" w:rsidRPr="00817141" w:rsidRDefault="00817141" w:rsidP="00817141">
            <w:pPr>
              <w:numPr>
                <w:ilvl w:val="0"/>
                <w:numId w:val="6"/>
              </w:numPr>
              <w:autoSpaceDE w:val="0"/>
              <w:autoSpaceDN w:val="0"/>
              <w:adjustRightInd w:val="0"/>
              <w:spacing w:line="240" w:lineRule="auto"/>
              <w:jc w:val="both"/>
              <w:rPr>
                <w:rFonts w:asciiTheme="majorHAnsi" w:hAnsiTheme="majorHAnsi"/>
                <w:lang w:eastAsia="es-ES_tradnl"/>
              </w:rPr>
            </w:pPr>
            <w:r w:rsidRPr="00817141">
              <w:rPr>
                <w:rFonts w:asciiTheme="majorHAnsi" w:hAnsiTheme="majorHAnsi" w:cs="TimesNewRoman,Bold"/>
                <w:bCs/>
                <w:szCs w:val="20"/>
                <w:lang w:bidi="ne-NP"/>
              </w:rPr>
              <w:t>M.A. Jacobs, Noelle M. Austin. Orthotic Intervention for the Hand and Upper Extremity: Splinting Principles and Process. Editura Lippincott Williams &amp; Wilkins. 2013.</w:t>
            </w:r>
          </w:p>
        </w:tc>
      </w:tr>
      <w:tr w:rsidR="000C7BDB" w:rsidTr="002326CD">
        <w:tc>
          <w:tcPr>
            <w:tcW w:w="10044" w:type="dxa"/>
          </w:tcPr>
          <w:p w:rsidR="000C7BDB" w:rsidRDefault="000C7BDB" w:rsidP="006D03C7">
            <w:pPr>
              <w:autoSpaceDE w:val="0"/>
              <w:autoSpaceDN w:val="0"/>
              <w:adjustRightInd w:val="0"/>
              <w:rPr>
                <w:rFonts w:asciiTheme="majorHAnsi" w:hAnsiTheme="majorHAnsi" w:cs="TimesNewRoman,Bold"/>
                <w:b/>
                <w:bCs/>
                <w:i/>
                <w:szCs w:val="20"/>
                <w:lang w:bidi="ne-NP"/>
              </w:rPr>
            </w:pPr>
          </w:p>
        </w:tc>
      </w:tr>
    </w:tbl>
    <w:p w:rsidR="00830AAE" w:rsidRDefault="00830AAE" w:rsidP="006D03C7">
      <w:pPr>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D91AB7">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D91AB7">
            <w:pPr>
              <w:autoSpaceDE w:val="0"/>
              <w:autoSpaceDN w:val="0"/>
              <w:adjustRightInd w:val="0"/>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AA110C">
            <w:pPr>
              <w:autoSpaceDE w:val="0"/>
              <w:autoSpaceDN w:val="0"/>
              <w:adjustRightInd w:val="0"/>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BE78D8" w:rsidP="00BF064D">
            <w:pPr>
              <w:autoSpaceDE w:val="0"/>
              <w:autoSpaceDN w:val="0"/>
              <w:adjustRightInd w:val="0"/>
              <w:jc w:val="center"/>
              <w:rPr>
                <w:rFonts w:asciiTheme="majorHAnsi" w:hAnsiTheme="majorHAnsi" w:cs="TimesNewRoman,Bold"/>
                <w:szCs w:val="20"/>
                <w:lang w:bidi="ne-NP"/>
              </w:rPr>
            </w:pPr>
          </w:p>
        </w:tc>
      </w:tr>
      <w:tr w:rsidR="00621AF2" w:rsidRPr="008C0CCD" w:rsidTr="00384A9B">
        <w:trPr>
          <w:jc w:val="center"/>
        </w:trPr>
        <w:tc>
          <w:tcPr>
            <w:tcW w:w="2375" w:type="dxa"/>
            <w:shd w:val="clear" w:color="auto" w:fill="auto"/>
            <w:vAlign w:val="center"/>
          </w:tcPr>
          <w:p w:rsidR="00621AF2" w:rsidRPr="008C0CCD"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CC49D3"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r w:rsidRPr="008C0CCD">
              <w:rPr>
                <w:rFonts w:asciiTheme="majorHAnsi" w:hAnsiTheme="majorHAnsi" w:cs="TimesNewRoman,Bold"/>
                <w:szCs w:val="20"/>
                <w:lang w:bidi="ne-NP"/>
              </w:rPr>
              <w:t>0 %</w:t>
            </w:r>
          </w:p>
        </w:tc>
      </w:tr>
      <w:tr w:rsidR="00D91AB7" w:rsidRPr="008C0CCD" w:rsidTr="00384A9B">
        <w:trPr>
          <w:jc w:val="center"/>
        </w:trPr>
        <w:tc>
          <w:tcPr>
            <w:tcW w:w="2375" w:type="dxa"/>
            <w:shd w:val="clear" w:color="auto" w:fill="auto"/>
            <w:vAlign w:val="center"/>
          </w:tcPr>
          <w:p w:rsidR="00D91AB7" w:rsidRPr="008C0CCD" w:rsidRDefault="00EF00DF" w:rsidP="00D34F35">
            <w:pPr>
              <w:autoSpaceDE w:val="0"/>
              <w:autoSpaceDN w:val="0"/>
              <w:adjustRightInd w:val="0"/>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2326C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Default="00AD4389" w:rsidP="00D91AB7">
            <w:pPr>
              <w:pStyle w:val="ListParagraph"/>
              <w:numPr>
                <w:ilvl w:val="0"/>
                <w:numId w:val="5"/>
              </w:numPr>
              <w:autoSpaceDE w:val="0"/>
              <w:autoSpaceDN w:val="0"/>
              <w:adjustRightInd w:val="0"/>
              <w:rPr>
                <w:rFonts w:asciiTheme="majorHAnsi" w:hAnsiTheme="majorHAnsi" w:cs="TimesNewRoman"/>
                <w:szCs w:val="20"/>
                <w:lang w:bidi="ne-NP"/>
              </w:rPr>
            </w:pPr>
            <w:r w:rsidRPr="00AD4389">
              <w:rPr>
                <w:rFonts w:asciiTheme="majorHAnsi" w:hAnsiTheme="majorHAnsi" w:cs="TimesNewRoman"/>
                <w:szCs w:val="20"/>
                <w:lang w:bidi="ne-NP"/>
              </w:rPr>
              <w:t>Minimum promotion condition: application of therapeutic programs using different recovery procedures from neurological and orthopedic-traumatic pathology</w:t>
            </w:r>
            <w:r>
              <w:rPr>
                <w:rFonts w:asciiTheme="majorHAnsi" w:hAnsiTheme="majorHAnsi" w:cs="TimesNewRoman"/>
                <w:szCs w:val="20"/>
                <w:lang w:bidi="ne-NP"/>
              </w:rPr>
              <w:t>.</w:t>
            </w:r>
          </w:p>
          <w:p w:rsidR="00E65D16" w:rsidRPr="00AD4389" w:rsidRDefault="00E65D16" w:rsidP="00AD4389">
            <w:pPr>
              <w:autoSpaceDE w:val="0"/>
              <w:autoSpaceDN w:val="0"/>
              <w:adjustRightInd w:val="0"/>
              <w:ind w:left="360"/>
              <w:rPr>
                <w:rFonts w:asciiTheme="majorHAnsi" w:hAnsiTheme="majorHAnsi" w:cs="TimesNewRoman,Bold"/>
                <w:bCs/>
                <w:szCs w:val="20"/>
                <w:lang w:bidi="ne-NP"/>
              </w:rPr>
            </w:pP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rsidR="008C7CAC" w:rsidRDefault="008C7CAC"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lastRenderedPageBreak/>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1C6702" w:rsidP="001C6702">
            <w:pPr>
              <w:autoSpaceDE w:val="0"/>
              <w:autoSpaceDN w:val="0"/>
              <w:adjustRightInd w:val="0"/>
              <w:rPr>
                <w:rFonts w:asciiTheme="majorHAnsi" w:hAnsiTheme="majorHAnsi" w:cs="TimesNewRoman"/>
                <w:szCs w:val="20"/>
                <w:lang w:bidi="ne-NP"/>
              </w:rPr>
            </w:pPr>
          </w:p>
        </w:tc>
        <w:tc>
          <w:tcPr>
            <w:tcW w:w="3870" w:type="dxa"/>
          </w:tcPr>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1C6702" w:rsidRPr="000C7BDB" w:rsidRDefault="001C6702" w:rsidP="00AB2E3B">
            <w:pPr>
              <w:autoSpaceDE w:val="0"/>
              <w:autoSpaceDN w:val="0"/>
              <w:adjustRightInd w:val="0"/>
              <w:rPr>
                <w:rFonts w:asciiTheme="majorHAnsi" w:hAnsiTheme="majorHAnsi" w:cs="TimesNewRoman"/>
                <w:szCs w:val="20"/>
                <w:lang w:bidi="ne-NP"/>
              </w:rPr>
            </w:pPr>
          </w:p>
        </w:tc>
      </w:tr>
      <w:tr w:rsidR="00817141" w:rsidRPr="000C7BDB" w:rsidTr="00D122A0">
        <w:tc>
          <w:tcPr>
            <w:tcW w:w="1998" w:type="dxa"/>
          </w:tcPr>
          <w:p w:rsidR="00817141" w:rsidRPr="000C7BDB" w:rsidRDefault="005D07FD" w:rsidP="00D122A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0A218F">
              <w:rPr>
                <w:rFonts w:asciiTheme="majorHAnsi" w:hAnsiTheme="majorHAnsi" w:cs="TimesNewRoman"/>
                <w:szCs w:val="20"/>
                <w:lang w:bidi="ne-NP"/>
              </w:rPr>
              <w:t>.2024</w:t>
            </w:r>
          </w:p>
        </w:tc>
        <w:tc>
          <w:tcPr>
            <w:tcW w:w="3870" w:type="dxa"/>
          </w:tcPr>
          <w:p w:rsidR="00817141" w:rsidRPr="000C7BDB" w:rsidRDefault="00817141" w:rsidP="00C10542">
            <w:pPr>
              <w:autoSpaceDE w:val="0"/>
              <w:autoSpaceDN w:val="0"/>
              <w:adjustRightInd w:val="0"/>
              <w:rPr>
                <w:rFonts w:asciiTheme="majorHAnsi" w:hAnsiTheme="majorHAnsi" w:cs="TimesNewRoman"/>
                <w:szCs w:val="20"/>
                <w:lang w:bidi="ne-NP"/>
              </w:rPr>
            </w:pPr>
          </w:p>
        </w:tc>
        <w:tc>
          <w:tcPr>
            <w:tcW w:w="4176" w:type="dxa"/>
          </w:tcPr>
          <w:p w:rsidR="00817141" w:rsidRDefault="00817141" w:rsidP="00D122A0">
            <w:pPr>
              <w:autoSpaceDE w:val="0"/>
              <w:autoSpaceDN w:val="0"/>
              <w:adjustRightInd w:val="0"/>
              <w:rPr>
                <w:rFonts w:asciiTheme="majorHAnsi" w:hAnsiTheme="majorHAnsi" w:cs="TimesNewRoman"/>
                <w:szCs w:val="20"/>
                <w:lang w:bidi="ne-NP"/>
              </w:rPr>
            </w:pPr>
          </w:p>
          <w:p w:rsidR="00817141" w:rsidRDefault="00817141" w:rsidP="00D122A0">
            <w:pPr>
              <w:rPr>
                <w:szCs w:val="20"/>
                <w:lang w:val="pt-BR"/>
              </w:rPr>
            </w:pPr>
            <w:r>
              <w:rPr>
                <w:szCs w:val="20"/>
                <w:lang w:val="pt-BR"/>
              </w:rPr>
              <w:t xml:space="preserve">M1: </w:t>
            </w:r>
            <w:r w:rsidR="00C10542">
              <w:rPr>
                <w:szCs w:val="20"/>
                <w:lang w:val="pt-BR"/>
              </w:rPr>
              <w:t>Lecturer Dragos Sardaru, PhD</w:t>
            </w:r>
          </w:p>
          <w:p w:rsidR="00C10542" w:rsidRDefault="00B4039C" w:rsidP="00C10542">
            <w:pPr>
              <w:rPr>
                <w:szCs w:val="20"/>
                <w:lang w:val="pt-BR"/>
              </w:rPr>
            </w:pPr>
            <w:r>
              <w:rPr>
                <w:szCs w:val="20"/>
                <w:lang w:val="pt-BR"/>
              </w:rPr>
              <w:t xml:space="preserve"> </w:t>
            </w:r>
            <w:r w:rsidR="000A218F">
              <w:rPr>
                <w:szCs w:val="20"/>
                <w:lang w:val="pt-BR"/>
              </w:rPr>
              <w:t>Lecturer</w:t>
            </w:r>
            <w:r>
              <w:rPr>
                <w:szCs w:val="20"/>
                <w:lang w:val="pt-BR"/>
              </w:rPr>
              <w:t xml:space="preserve"> Ilie Onu, PhD </w:t>
            </w:r>
          </w:p>
          <w:p w:rsidR="00817141" w:rsidRDefault="00817141" w:rsidP="00D122A0">
            <w:pPr>
              <w:rPr>
                <w:szCs w:val="20"/>
                <w:lang w:val="pt-BR"/>
              </w:rPr>
            </w:pPr>
          </w:p>
          <w:p w:rsidR="00C10542" w:rsidRDefault="00817141" w:rsidP="00D122A0">
            <w:pPr>
              <w:rPr>
                <w:szCs w:val="20"/>
                <w:lang w:val="pt-BR"/>
              </w:rPr>
            </w:pPr>
            <w:r>
              <w:rPr>
                <w:szCs w:val="20"/>
                <w:lang w:val="pt-BR"/>
              </w:rPr>
              <w:t xml:space="preserve">M2: </w:t>
            </w:r>
            <w:r w:rsidR="00C10542">
              <w:rPr>
                <w:szCs w:val="20"/>
                <w:lang w:val="pt-BR"/>
              </w:rPr>
              <w:t>Professor Mariana Rotariu, PhD</w:t>
            </w:r>
          </w:p>
          <w:p w:rsidR="00C10542" w:rsidRDefault="00C10542" w:rsidP="00C10542">
            <w:pPr>
              <w:rPr>
                <w:szCs w:val="20"/>
                <w:lang w:val="pt-BR"/>
              </w:rPr>
            </w:pPr>
            <w:r>
              <w:rPr>
                <w:szCs w:val="20"/>
                <w:lang w:val="pt-BR"/>
              </w:rPr>
              <w:t>Lecturer Iustina Condurache, PhD</w:t>
            </w:r>
          </w:p>
          <w:p w:rsidR="00817141" w:rsidRDefault="00817141" w:rsidP="00D122A0">
            <w:pPr>
              <w:rPr>
                <w:szCs w:val="20"/>
                <w:lang w:val="pt-BR"/>
              </w:rPr>
            </w:pPr>
          </w:p>
          <w:p w:rsidR="00817141" w:rsidRDefault="00817141" w:rsidP="00D122A0">
            <w:pPr>
              <w:rPr>
                <w:szCs w:val="20"/>
                <w:lang w:val="pt-BR"/>
              </w:rPr>
            </w:pPr>
            <w:r>
              <w:rPr>
                <w:szCs w:val="20"/>
                <w:lang w:val="pt-BR"/>
              </w:rPr>
              <w:t xml:space="preserve">M3: </w:t>
            </w:r>
            <w:r w:rsidR="00C10542">
              <w:rPr>
                <w:szCs w:val="20"/>
                <w:lang w:val="pt-BR"/>
              </w:rPr>
              <w:t xml:space="preserve">Lecturer </w:t>
            </w:r>
            <w:r w:rsidR="00B4039C">
              <w:rPr>
                <w:szCs w:val="20"/>
                <w:lang w:val="pt-BR"/>
              </w:rPr>
              <w:t>Cristina Grosu</w:t>
            </w:r>
            <w:r w:rsidR="00C10542">
              <w:rPr>
                <w:szCs w:val="20"/>
                <w:lang w:val="pt-BR"/>
              </w:rPr>
              <w:t>, PhD</w:t>
            </w:r>
          </w:p>
          <w:p w:rsidR="00C10542" w:rsidRDefault="000A218F" w:rsidP="00C10542">
            <w:pPr>
              <w:rPr>
                <w:szCs w:val="20"/>
                <w:lang w:val="pt-BR"/>
              </w:rPr>
            </w:pPr>
            <w:r>
              <w:rPr>
                <w:szCs w:val="20"/>
                <w:lang w:val="pt-BR"/>
              </w:rPr>
              <w:t>Lecturer</w:t>
            </w:r>
            <w:r w:rsidR="00C10542">
              <w:rPr>
                <w:szCs w:val="20"/>
                <w:lang w:val="pt-BR"/>
              </w:rPr>
              <w:t xml:space="preserve"> Dan Trofin</w:t>
            </w:r>
            <w:r w:rsidR="005D07FD">
              <w:rPr>
                <w:szCs w:val="20"/>
                <w:lang w:val="pt-BR"/>
              </w:rPr>
              <w:t>, PhD</w:t>
            </w:r>
          </w:p>
          <w:p w:rsidR="00817141" w:rsidRDefault="00817141" w:rsidP="00D122A0">
            <w:pPr>
              <w:rPr>
                <w:szCs w:val="20"/>
                <w:lang w:val="pt-BR"/>
              </w:rPr>
            </w:pPr>
          </w:p>
          <w:p w:rsidR="00817141" w:rsidRDefault="00817141" w:rsidP="00D122A0">
            <w:pPr>
              <w:rPr>
                <w:szCs w:val="20"/>
                <w:lang w:val="pt-BR"/>
              </w:rPr>
            </w:pPr>
            <w:r>
              <w:rPr>
                <w:szCs w:val="20"/>
                <w:lang w:val="pt-BR"/>
              </w:rPr>
              <w:t xml:space="preserve">M4: </w:t>
            </w:r>
            <w:r w:rsidR="00C10542">
              <w:rPr>
                <w:szCs w:val="20"/>
                <w:lang w:val="pt-BR"/>
              </w:rPr>
              <w:t>Professor Sarbu Paul, MD, PhD</w:t>
            </w:r>
          </w:p>
          <w:p w:rsidR="00817141" w:rsidRDefault="00C10542" w:rsidP="00D122A0">
            <w:pPr>
              <w:rPr>
                <w:szCs w:val="20"/>
                <w:lang w:val="pt-BR"/>
              </w:rPr>
            </w:pPr>
            <w:r>
              <w:rPr>
                <w:szCs w:val="20"/>
                <w:lang w:val="pt-BR"/>
              </w:rPr>
              <w:t xml:space="preserve">Assistant Professor </w:t>
            </w:r>
            <w:r w:rsidR="00B4039C">
              <w:rPr>
                <w:szCs w:val="20"/>
                <w:lang w:val="pt-BR"/>
              </w:rPr>
              <w:t>Norin Forna</w:t>
            </w:r>
            <w:r>
              <w:rPr>
                <w:szCs w:val="20"/>
                <w:lang w:val="pt-BR"/>
              </w:rPr>
              <w:t>, MD, PhD</w:t>
            </w:r>
            <w:r>
              <w:rPr>
                <w:rFonts w:asciiTheme="majorHAnsi" w:hAnsiTheme="majorHAnsi" w:cs="TimesNewRoman"/>
                <w:noProof/>
                <w:szCs w:val="20"/>
                <w:lang w:val="en-US"/>
              </w:rPr>
              <w:t xml:space="preserve"> </w:t>
            </w:r>
          </w:p>
          <w:p w:rsidR="00817141" w:rsidRDefault="00817141" w:rsidP="00D122A0">
            <w:pPr>
              <w:rPr>
                <w:szCs w:val="20"/>
                <w:lang w:val="pt-BR"/>
              </w:rPr>
            </w:pPr>
          </w:p>
          <w:p w:rsidR="00817141" w:rsidRPr="000C7BDB" w:rsidRDefault="00817141" w:rsidP="00D122A0">
            <w:pPr>
              <w:autoSpaceDE w:val="0"/>
              <w:autoSpaceDN w:val="0"/>
              <w:adjustRightInd w:val="0"/>
              <w:rPr>
                <w:rFonts w:asciiTheme="majorHAnsi" w:hAnsiTheme="majorHAnsi" w:cs="TimesNewRoman"/>
                <w:szCs w:val="20"/>
                <w:lang w:bidi="ne-NP"/>
              </w:rPr>
            </w:pPr>
          </w:p>
        </w:tc>
      </w:tr>
    </w:tbl>
    <w:p w:rsidR="00817141" w:rsidRDefault="00B4039C" w:rsidP="00817141">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7730B0"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D122A0">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0A218F"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5D07FD">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0C7BDB" w:rsidRDefault="00C10542" w:rsidP="00C10542">
            <w:pPr>
              <w:autoSpaceDE w:val="0"/>
              <w:autoSpaceDN w:val="0"/>
              <w:adjustRightInd w:val="0"/>
              <w:jc w:val="center"/>
              <w:rPr>
                <w:rFonts w:asciiTheme="majorHAnsi" w:hAnsiTheme="majorHAnsi" w:cs="TimesNewRoman"/>
                <w:szCs w:val="20"/>
                <w:lang w:bidi="ne-NP"/>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tc>
      </w:tr>
    </w:tbl>
    <w:p w:rsidR="00D43601" w:rsidRDefault="00D4360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D43601" w:rsidSect="00AB2E3B">
      <w:footerReference w:type="default" r:id="rId13"/>
      <w:headerReference w:type="first" r:id="rId14"/>
      <w:footerReference w:type="first" r:id="rId15"/>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7B" w:rsidRDefault="0086567B" w:rsidP="003620AC">
      <w:pPr>
        <w:spacing w:line="240" w:lineRule="auto"/>
      </w:pPr>
      <w:r>
        <w:separator/>
      </w:r>
    </w:p>
  </w:endnote>
  <w:endnote w:type="continuationSeparator" w:id="0">
    <w:p w:rsidR="0086567B" w:rsidRDefault="0086567B"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42" w:rsidRDefault="00C10542">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C10542" w:rsidRDefault="00C10542"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82519">
                            <w:rPr>
                              <w:noProof/>
                              <w:color w:val="7F7F7F" w:themeColor="text1" w:themeTint="80"/>
                            </w:rPr>
                            <w:t>6</w:t>
                          </w:r>
                          <w:r w:rsidRPr="00A314B1">
                            <w:rPr>
                              <w:color w:val="7F7F7F" w:themeColor="text1" w:themeTint="80"/>
                            </w:rPr>
                            <w:fldChar w:fldCharType="end"/>
                          </w:r>
                          <w:r>
                            <w:t xml:space="preserve"> din </w:t>
                          </w:r>
                          <w:r w:rsidR="0086567B">
                            <w:fldChar w:fldCharType="begin"/>
                          </w:r>
                          <w:r w:rsidR="0086567B">
                            <w:instrText xml:space="preserve"> NUMPAGES   \* MERGEFORMAT </w:instrText>
                          </w:r>
                          <w:r w:rsidR="0086567B">
                            <w:fldChar w:fldCharType="separate"/>
                          </w:r>
                          <w:r w:rsidR="00282519">
                            <w:rPr>
                              <w:noProof/>
                            </w:rPr>
                            <w:t>6</w:t>
                          </w:r>
                          <w:r w:rsidR="0086567B">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C10542" w:rsidRDefault="00C10542"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82519">
                      <w:rPr>
                        <w:noProof/>
                        <w:color w:val="7F7F7F" w:themeColor="text1" w:themeTint="80"/>
                      </w:rPr>
                      <w:t>6</w:t>
                    </w:r>
                    <w:r w:rsidRPr="00A314B1">
                      <w:rPr>
                        <w:color w:val="7F7F7F" w:themeColor="text1" w:themeTint="80"/>
                      </w:rPr>
                      <w:fldChar w:fldCharType="end"/>
                    </w:r>
                    <w:r>
                      <w:t xml:space="preserve"> din </w:t>
                    </w:r>
                    <w:r w:rsidR="0086567B">
                      <w:fldChar w:fldCharType="begin"/>
                    </w:r>
                    <w:r w:rsidR="0086567B">
                      <w:instrText xml:space="preserve"> NUMPAGES   \* MERGEFORMAT </w:instrText>
                    </w:r>
                    <w:r w:rsidR="0086567B">
                      <w:fldChar w:fldCharType="separate"/>
                    </w:r>
                    <w:r w:rsidR="00282519">
                      <w:rPr>
                        <w:noProof/>
                      </w:rPr>
                      <w:t>6</w:t>
                    </w:r>
                    <w:r w:rsidR="0086567B">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42" w:rsidRDefault="00C10542">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B399412"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C10542" w:rsidRDefault="00C10542"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55CB2">
                            <w:rPr>
                              <w:noProof/>
                              <w:color w:val="7F7F7F" w:themeColor="text1" w:themeTint="80"/>
                            </w:rPr>
                            <w:t>1</w:t>
                          </w:r>
                          <w:r w:rsidRPr="00A314B1">
                            <w:rPr>
                              <w:color w:val="7F7F7F" w:themeColor="text1" w:themeTint="80"/>
                            </w:rPr>
                            <w:fldChar w:fldCharType="end"/>
                          </w:r>
                          <w:r>
                            <w:t xml:space="preserve"> din </w:t>
                          </w:r>
                          <w:r w:rsidR="0086567B">
                            <w:fldChar w:fldCharType="begin"/>
                          </w:r>
                          <w:r w:rsidR="0086567B">
                            <w:instrText xml:space="preserve"> NUMPAGES   \* MERGEFORMAT </w:instrText>
                          </w:r>
                          <w:r w:rsidR="0086567B">
                            <w:fldChar w:fldCharType="separate"/>
                          </w:r>
                          <w:r w:rsidR="00A55CB2">
                            <w:rPr>
                              <w:noProof/>
                            </w:rPr>
                            <w:t>1</w:t>
                          </w:r>
                          <w:r w:rsidR="0086567B">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C10542" w:rsidRDefault="00C10542"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55CB2">
                      <w:rPr>
                        <w:noProof/>
                        <w:color w:val="7F7F7F" w:themeColor="text1" w:themeTint="80"/>
                      </w:rPr>
                      <w:t>1</w:t>
                    </w:r>
                    <w:r w:rsidRPr="00A314B1">
                      <w:rPr>
                        <w:color w:val="7F7F7F" w:themeColor="text1" w:themeTint="80"/>
                      </w:rPr>
                      <w:fldChar w:fldCharType="end"/>
                    </w:r>
                    <w:r>
                      <w:t xml:space="preserve"> din </w:t>
                    </w:r>
                    <w:r w:rsidR="0086567B">
                      <w:fldChar w:fldCharType="begin"/>
                    </w:r>
                    <w:r w:rsidR="0086567B">
                      <w:instrText xml:space="preserve"> NUMPAGES   \* MERGEFORMAT </w:instrText>
                    </w:r>
                    <w:r w:rsidR="0086567B">
                      <w:fldChar w:fldCharType="separate"/>
                    </w:r>
                    <w:r w:rsidR="00A55CB2">
                      <w:rPr>
                        <w:noProof/>
                      </w:rPr>
                      <w:t>1</w:t>
                    </w:r>
                    <w:r w:rsidR="0086567B">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C10542" w:rsidRDefault="00C10542" w:rsidP="00A85CED">
                          <w:pPr>
                            <w:pStyle w:val="ContactUMF"/>
                            <w:rPr>
                              <w:b/>
                            </w:rPr>
                          </w:pPr>
                          <w:r w:rsidRPr="00A85CED">
                            <w:rPr>
                              <w:b/>
                            </w:rPr>
                            <w:t>SECRETARIAT FACULTATE</w:t>
                          </w:r>
                        </w:p>
                        <w:p w:rsidR="00C10542" w:rsidRDefault="00C10542" w:rsidP="00A85CED">
                          <w:pPr>
                            <w:pStyle w:val="ContactUMF"/>
                          </w:pPr>
                          <w:r>
                            <w:t>+40 232 213 573 tel</w:t>
                          </w:r>
                        </w:p>
                        <w:p w:rsidR="00C10542" w:rsidRDefault="00C10542"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D30529"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122A0" w:rsidRDefault="00D122A0" w:rsidP="00A85CED">
                    <w:pPr>
                      <w:pStyle w:val="ContactUMF"/>
                      <w:rPr>
                        <w:b/>
                      </w:rPr>
                    </w:pPr>
                    <w:r w:rsidRPr="00A85CED">
                      <w:rPr>
                        <w:b/>
                      </w:rPr>
                      <w:t>SECRETARIAT FACULTATE</w:t>
                    </w:r>
                  </w:p>
                  <w:p w:rsidR="00D122A0" w:rsidRDefault="00D122A0" w:rsidP="00A85CED">
                    <w:pPr>
                      <w:pStyle w:val="ContactUMF"/>
                    </w:pPr>
                    <w:r>
                      <w:t>+40 232 213 573 tel</w:t>
                    </w:r>
                  </w:p>
                  <w:p w:rsidR="00D122A0" w:rsidRDefault="00D122A0"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7B" w:rsidRDefault="0086567B" w:rsidP="003620AC">
      <w:pPr>
        <w:spacing w:line="240" w:lineRule="auto"/>
      </w:pPr>
      <w:r>
        <w:separator/>
      </w:r>
    </w:p>
  </w:footnote>
  <w:footnote w:type="continuationSeparator" w:id="0">
    <w:p w:rsidR="0086567B" w:rsidRDefault="0086567B"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42" w:rsidRDefault="00C10542">
    <w:pPr>
      <w:pStyle w:val="Header"/>
    </w:pPr>
  </w:p>
  <w:p w:rsidR="00C10542" w:rsidRDefault="00C10542">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B5A4431"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C10542" w:rsidRPr="000F6B2B" w:rsidRDefault="00C10542"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E521FF5"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122A0" w:rsidRPr="000F6B2B" w:rsidRDefault="00D122A0"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C10542" w:rsidRPr="000F6B2B" w:rsidRDefault="00C10542" w:rsidP="000F6B2B">
                          <w:pPr>
                            <w:pStyle w:val="ContactUMF"/>
                          </w:pPr>
                          <w:r w:rsidRPr="000F6B2B">
                            <w:t>Str. Universității nr.16, 700115, Iași, România</w:t>
                          </w:r>
                        </w:p>
                        <w:p w:rsidR="00C10542" w:rsidRPr="000F6B2B" w:rsidRDefault="00C10542"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25A1749"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122A0" w:rsidRPr="000F6B2B" w:rsidRDefault="00D122A0" w:rsidP="000F6B2B">
                    <w:pPr>
                      <w:pStyle w:val="ContactUMF"/>
                    </w:pPr>
                    <w:r w:rsidRPr="000F6B2B">
                      <w:t>Str. Universității nr.16, 700115, Iași, România</w:t>
                    </w:r>
                  </w:p>
                  <w:p w:rsidR="00D122A0" w:rsidRPr="000F6B2B" w:rsidRDefault="00D122A0"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B576D"/>
    <w:multiLevelType w:val="hybridMultilevel"/>
    <w:tmpl w:val="6F3CE2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53764"/>
    <w:rsid w:val="0006171D"/>
    <w:rsid w:val="000657D1"/>
    <w:rsid w:val="00066EC6"/>
    <w:rsid w:val="00075A37"/>
    <w:rsid w:val="0008386E"/>
    <w:rsid w:val="00096232"/>
    <w:rsid w:val="000A20CC"/>
    <w:rsid w:val="000A218F"/>
    <w:rsid w:val="000B4404"/>
    <w:rsid w:val="000C3992"/>
    <w:rsid w:val="000C40FD"/>
    <w:rsid w:val="000C487C"/>
    <w:rsid w:val="000C69A9"/>
    <w:rsid w:val="000C7BDB"/>
    <w:rsid w:val="000E77C0"/>
    <w:rsid w:val="000F6B2B"/>
    <w:rsid w:val="00112ABC"/>
    <w:rsid w:val="00113F10"/>
    <w:rsid w:val="00116327"/>
    <w:rsid w:val="00117E90"/>
    <w:rsid w:val="00123697"/>
    <w:rsid w:val="00130E44"/>
    <w:rsid w:val="00132BC0"/>
    <w:rsid w:val="001336B1"/>
    <w:rsid w:val="001564D8"/>
    <w:rsid w:val="00163C51"/>
    <w:rsid w:val="00171AC8"/>
    <w:rsid w:val="00183CB1"/>
    <w:rsid w:val="00187798"/>
    <w:rsid w:val="00187B55"/>
    <w:rsid w:val="00193DF5"/>
    <w:rsid w:val="00197314"/>
    <w:rsid w:val="001A2BE9"/>
    <w:rsid w:val="001A52B1"/>
    <w:rsid w:val="001C6702"/>
    <w:rsid w:val="001E4D6F"/>
    <w:rsid w:val="001F23F1"/>
    <w:rsid w:val="002000DB"/>
    <w:rsid w:val="00211510"/>
    <w:rsid w:val="00212725"/>
    <w:rsid w:val="002165F1"/>
    <w:rsid w:val="00216866"/>
    <w:rsid w:val="002226C5"/>
    <w:rsid w:val="002326CD"/>
    <w:rsid w:val="00235B29"/>
    <w:rsid w:val="00235D5B"/>
    <w:rsid w:val="00240907"/>
    <w:rsid w:val="00251FB5"/>
    <w:rsid w:val="00255506"/>
    <w:rsid w:val="00282519"/>
    <w:rsid w:val="00285EF1"/>
    <w:rsid w:val="00290F76"/>
    <w:rsid w:val="002941DB"/>
    <w:rsid w:val="002943B2"/>
    <w:rsid w:val="00297011"/>
    <w:rsid w:val="00297D1A"/>
    <w:rsid w:val="002A1D57"/>
    <w:rsid w:val="002A5571"/>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2D87"/>
    <w:rsid w:val="004058B9"/>
    <w:rsid w:val="00416344"/>
    <w:rsid w:val="00427C81"/>
    <w:rsid w:val="00433BB1"/>
    <w:rsid w:val="00440601"/>
    <w:rsid w:val="00443AAF"/>
    <w:rsid w:val="004505B8"/>
    <w:rsid w:val="00456785"/>
    <w:rsid w:val="0046495B"/>
    <w:rsid w:val="0047316F"/>
    <w:rsid w:val="00482ED4"/>
    <w:rsid w:val="00483986"/>
    <w:rsid w:val="00484F5D"/>
    <w:rsid w:val="0049528C"/>
    <w:rsid w:val="00497444"/>
    <w:rsid w:val="004A18B3"/>
    <w:rsid w:val="004A6A98"/>
    <w:rsid w:val="004A6BE1"/>
    <w:rsid w:val="004B2C0C"/>
    <w:rsid w:val="004C5389"/>
    <w:rsid w:val="004F1160"/>
    <w:rsid w:val="004F4D8F"/>
    <w:rsid w:val="004F7D77"/>
    <w:rsid w:val="005013D1"/>
    <w:rsid w:val="00502649"/>
    <w:rsid w:val="00505884"/>
    <w:rsid w:val="0052621D"/>
    <w:rsid w:val="00530019"/>
    <w:rsid w:val="00547602"/>
    <w:rsid w:val="00566BCD"/>
    <w:rsid w:val="00567187"/>
    <w:rsid w:val="00576CEC"/>
    <w:rsid w:val="00582BB1"/>
    <w:rsid w:val="005839DD"/>
    <w:rsid w:val="0058790F"/>
    <w:rsid w:val="00587BA6"/>
    <w:rsid w:val="00592D5C"/>
    <w:rsid w:val="00596F5D"/>
    <w:rsid w:val="0059747C"/>
    <w:rsid w:val="005979F3"/>
    <w:rsid w:val="005C75E1"/>
    <w:rsid w:val="005D07FD"/>
    <w:rsid w:val="005F0D6C"/>
    <w:rsid w:val="005F62D7"/>
    <w:rsid w:val="005F7489"/>
    <w:rsid w:val="005F7C27"/>
    <w:rsid w:val="0061072E"/>
    <w:rsid w:val="006207C8"/>
    <w:rsid w:val="00621AF2"/>
    <w:rsid w:val="00622996"/>
    <w:rsid w:val="00624DE6"/>
    <w:rsid w:val="00627328"/>
    <w:rsid w:val="00635A34"/>
    <w:rsid w:val="00651621"/>
    <w:rsid w:val="0067305E"/>
    <w:rsid w:val="00675F59"/>
    <w:rsid w:val="00687B2B"/>
    <w:rsid w:val="0069581B"/>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730B0"/>
    <w:rsid w:val="0077520F"/>
    <w:rsid w:val="0078171F"/>
    <w:rsid w:val="007914A3"/>
    <w:rsid w:val="00793D81"/>
    <w:rsid w:val="007B22EE"/>
    <w:rsid w:val="007D2808"/>
    <w:rsid w:val="007D736E"/>
    <w:rsid w:val="007E1F1F"/>
    <w:rsid w:val="007E5285"/>
    <w:rsid w:val="00800B18"/>
    <w:rsid w:val="00802A0A"/>
    <w:rsid w:val="00804842"/>
    <w:rsid w:val="008131FF"/>
    <w:rsid w:val="00817141"/>
    <w:rsid w:val="008174A3"/>
    <w:rsid w:val="0082050C"/>
    <w:rsid w:val="00822E8B"/>
    <w:rsid w:val="008250A5"/>
    <w:rsid w:val="00826C19"/>
    <w:rsid w:val="00830AAE"/>
    <w:rsid w:val="00834423"/>
    <w:rsid w:val="008607C1"/>
    <w:rsid w:val="00863C4D"/>
    <w:rsid w:val="0086567B"/>
    <w:rsid w:val="00865A3E"/>
    <w:rsid w:val="00867118"/>
    <w:rsid w:val="008750EF"/>
    <w:rsid w:val="00895E77"/>
    <w:rsid w:val="008A4B48"/>
    <w:rsid w:val="008C0CCD"/>
    <w:rsid w:val="008C5964"/>
    <w:rsid w:val="008C7CAC"/>
    <w:rsid w:val="008D406E"/>
    <w:rsid w:val="008E0432"/>
    <w:rsid w:val="008E18B5"/>
    <w:rsid w:val="008E2568"/>
    <w:rsid w:val="008F149F"/>
    <w:rsid w:val="00907FD4"/>
    <w:rsid w:val="00910019"/>
    <w:rsid w:val="009218A7"/>
    <w:rsid w:val="00922A00"/>
    <w:rsid w:val="00923602"/>
    <w:rsid w:val="00926650"/>
    <w:rsid w:val="00935A1B"/>
    <w:rsid w:val="009575A9"/>
    <w:rsid w:val="009663BE"/>
    <w:rsid w:val="00970A1F"/>
    <w:rsid w:val="00973D0F"/>
    <w:rsid w:val="009821D2"/>
    <w:rsid w:val="00984233"/>
    <w:rsid w:val="009847B3"/>
    <w:rsid w:val="009913C8"/>
    <w:rsid w:val="00992202"/>
    <w:rsid w:val="00992224"/>
    <w:rsid w:val="009930DA"/>
    <w:rsid w:val="00993891"/>
    <w:rsid w:val="009A1598"/>
    <w:rsid w:val="009A4173"/>
    <w:rsid w:val="009A5058"/>
    <w:rsid w:val="009B4D4F"/>
    <w:rsid w:val="009B65DB"/>
    <w:rsid w:val="009B6D2D"/>
    <w:rsid w:val="009F0EEB"/>
    <w:rsid w:val="00A045E2"/>
    <w:rsid w:val="00A0632E"/>
    <w:rsid w:val="00A10BF9"/>
    <w:rsid w:val="00A158F5"/>
    <w:rsid w:val="00A17EAE"/>
    <w:rsid w:val="00A314B1"/>
    <w:rsid w:val="00A3473F"/>
    <w:rsid w:val="00A45120"/>
    <w:rsid w:val="00A52389"/>
    <w:rsid w:val="00A55CB2"/>
    <w:rsid w:val="00A61612"/>
    <w:rsid w:val="00A808E1"/>
    <w:rsid w:val="00A85CED"/>
    <w:rsid w:val="00AA110C"/>
    <w:rsid w:val="00AA485A"/>
    <w:rsid w:val="00AB2E3B"/>
    <w:rsid w:val="00AB3C3F"/>
    <w:rsid w:val="00AB52C0"/>
    <w:rsid w:val="00AB6940"/>
    <w:rsid w:val="00AD3B62"/>
    <w:rsid w:val="00AD4389"/>
    <w:rsid w:val="00AD79E0"/>
    <w:rsid w:val="00AF084E"/>
    <w:rsid w:val="00B020FE"/>
    <w:rsid w:val="00B04CE9"/>
    <w:rsid w:val="00B06C26"/>
    <w:rsid w:val="00B21FD5"/>
    <w:rsid w:val="00B31065"/>
    <w:rsid w:val="00B3395E"/>
    <w:rsid w:val="00B4039C"/>
    <w:rsid w:val="00B55609"/>
    <w:rsid w:val="00B603B0"/>
    <w:rsid w:val="00B70B7A"/>
    <w:rsid w:val="00B71C33"/>
    <w:rsid w:val="00B85535"/>
    <w:rsid w:val="00BB2FCD"/>
    <w:rsid w:val="00BC159B"/>
    <w:rsid w:val="00BC21AC"/>
    <w:rsid w:val="00BC23D8"/>
    <w:rsid w:val="00BC5FA1"/>
    <w:rsid w:val="00BD0368"/>
    <w:rsid w:val="00BD56FA"/>
    <w:rsid w:val="00BD5887"/>
    <w:rsid w:val="00BE78D8"/>
    <w:rsid w:val="00BF064D"/>
    <w:rsid w:val="00C01D5F"/>
    <w:rsid w:val="00C02D15"/>
    <w:rsid w:val="00C05426"/>
    <w:rsid w:val="00C10542"/>
    <w:rsid w:val="00C10F40"/>
    <w:rsid w:val="00C23E4D"/>
    <w:rsid w:val="00C25F8E"/>
    <w:rsid w:val="00C33F03"/>
    <w:rsid w:val="00C37DCE"/>
    <w:rsid w:val="00C50FAB"/>
    <w:rsid w:val="00C52104"/>
    <w:rsid w:val="00C53F1A"/>
    <w:rsid w:val="00C71699"/>
    <w:rsid w:val="00C77658"/>
    <w:rsid w:val="00C77790"/>
    <w:rsid w:val="00C828BC"/>
    <w:rsid w:val="00C84F40"/>
    <w:rsid w:val="00C85D28"/>
    <w:rsid w:val="00CA6A95"/>
    <w:rsid w:val="00CA79C9"/>
    <w:rsid w:val="00CC49D3"/>
    <w:rsid w:val="00CC50A6"/>
    <w:rsid w:val="00CD7ED0"/>
    <w:rsid w:val="00CE45F1"/>
    <w:rsid w:val="00CE5918"/>
    <w:rsid w:val="00CF6B2D"/>
    <w:rsid w:val="00D00B2C"/>
    <w:rsid w:val="00D019F8"/>
    <w:rsid w:val="00D040EE"/>
    <w:rsid w:val="00D117D0"/>
    <w:rsid w:val="00D122A0"/>
    <w:rsid w:val="00D126AA"/>
    <w:rsid w:val="00D14670"/>
    <w:rsid w:val="00D14DAF"/>
    <w:rsid w:val="00D155ED"/>
    <w:rsid w:val="00D2474D"/>
    <w:rsid w:val="00D34F35"/>
    <w:rsid w:val="00D37A66"/>
    <w:rsid w:val="00D43601"/>
    <w:rsid w:val="00D45CAE"/>
    <w:rsid w:val="00D564FE"/>
    <w:rsid w:val="00D628D3"/>
    <w:rsid w:val="00D63559"/>
    <w:rsid w:val="00D73F71"/>
    <w:rsid w:val="00D750EE"/>
    <w:rsid w:val="00D7634D"/>
    <w:rsid w:val="00D80D60"/>
    <w:rsid w:val="00D86A63"/>
    <w:rsid w:val="00D91AB7"/>
    <w:rsid w:val="00DA09CD"/>
    <w:rsid w:val="00DA48BE"/>
    <w:rsid w:val="00DA7786"/>
    <w:rsid w:val="00DB042C"/>
    <w:rsid w:val="00DB1A6C"/>
    <w:rsid w:val="00DB4717"/>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61028"/>
    <w:rsid w:val="00E62BCD"/>
    <w:rsid w:val="00E632FA"/>
    <w:rsid w:val="00E65D16"/>
    <w:rsid w:val="00E856EE"/>
    <w:rsid w:val="00E93C96"/>
    <w:rsid w:val="00E97541"/>
    <w:rsid w:val="00EB0FB6"/>
    <w:rsid w:val="00EB5249"/>
    <w:rsid w:val="00EB5461"/>
    <w:rsid w:val="00EB7B1D"/>
    <w:rsid w:val="00EC5FC3"/>
    <w:rsid w:val="00EF00DF"/>
    <w:rsid w:val="00EF20EA"/>
    <w:rsid w:val="00F03EC9"/>
    <w:rsid w:val="00F10704"/>
    <w:rsid w:val="00F14E7E"/>
    <w:rsid w:val="00F207A3"/>
    <w:rsid w:val="00F25D0D"/>
    <w:rsid w:val="00F51AE9"/>
    <w:rsid w:val="00F722E0"/>
    <w:rsid w:val="00F81A4E"/>
    <w:rsid w:val="00F969D6"/>
    <w:rsid w:val="00FB3260"/>
    <w:rsid w:val="00FD2524"/>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paragraph" w:customStyle="1" w:styleId="yiv8139333515ydpa8f3f4c7msonormal">
    <w:name w:val="yiv8139333515ydpa8f3f4c7msonormal"/>
    <w:basedOn w:val="Normal"/>
    <w:rsid w:val="0081714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paragraph" w:customStyle="1" w:styleId="yiv8139333515ydpa8f3f4c7msonormal">
    <w:name w:val="yiv8139333515ydpa8f3f4c7msonormal"/>
    <w:basedOn w:val="Normal"/>
    <w:rsid w:val="0081714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librariadelfin.ro/autor/tudor-sbenghe--i2884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2D0562"/>
    <w:rsid w:val="0038325B"/>
    <w:rsid w:val="00404E09"/>
    <w:rsid w:val="005323FE"/>
    <w:rsid w:val="005C0F5E"/>
    <w:rsid w:val="007358B9"/>
    <w:rsid w:val="007503BC"/>
    <w:rsid w:val="007B7C70"/>
    <w:rsid w:val="007C4169"/>
    <w:rsid w:val="007D5A13"/>
    <w:rsid w:val="008334B4"/>
    <w:rsid w:val="008911CB"/>
    <w:rsid w:val="009515A7"/>
    <w:rsid w:val="00964F33"/>
    <w:rsid w:val="00A97D36"/>
    <w:rsid w:val="00AE1BBD"/>
    <w:rsid w:val="00BD6891"/>
    <w:rsid w:val="00C76C48"/>
    <w:rsid w:val="00D634A7"/>
    <w:rsid w:val="00DB7C00"/>
    <w:rsid w:val="00E16DA2"/>
    <w:rsid w:val="00E423A2"/>
    <w:rsid w:val="00E9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MACCJ7WAEWV6-565203097-887</_dlc_DocId>
    <_dlc_DocIdUrl xmlns="4c155583-69f9-458b-843e-56574a4bdc09">
      <Url>https://www.umfiasi.ro/ro/academic/facultati/bioinginerie-medicala/_layouts/15/DocIdRedir.aspx?ID=MACCJ7WAEWV6-565203097-887</Url>
      <Description>MACCJ7WAEWV6-565203097-887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226A2-E2E3-484B-AA7D-756007A62FFF}"/>
</file>

<file path=customXml/itemProps2.xml><?xml version="1.0" encoding="utf-8"?>
<ds:datastoreItem xmlns:ds="http://schemas.openxmlformats.org/officeDocument/2006/customXml" ds:itemID="{50E38AC9-1323-4353-9918-E507284BF253}"/>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AE06CFFB-9873-40BE-BB7E-60DCD06BD25C}"/>
</file>

<file path=customXml/itemProps5.xml><?xml version="1.0" encoding="utf-8"?>
<ds:datastoreItem xmlns:ds="http://schemas.openxmlformats.org/officeDocument/2006/customXml" ds:itemID="{8F21F2FE-D499-45DD-AC8B-173F54B5D3D8}"/>
</file>

<file path=docProps/app.xml><?xml version="1.0" encoding="utf-8"?>
<Properties xmlns="http://schemas.openxmlformats.org/officeDocument/2006/extended-properties" xmlns:vt="http://schemas.openxmlformats.org/officeDocument/2006/docPropsVTypes">
  <Template>Normal.dotm</Template>
  <TotalTime>2</TotalTime>
  <Pages>1</Pages>
  <Words>2406</Words>
  <Characters>13719</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2024-10-04T07:19:00Z</dcterms:created>
  <dcterms:modified xsi:type="dcterms:W3CDTF">2024-10-04T07:21:00Z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e622fd51-2477-4b77-b12e-d0327821fed4</vt:lpwstr>
  </property>
</Properties>
</file>