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BDB" w:rsidRPr="00886AAC" w:rsidRDefault="00E04BDB" w:rsidP="00E04BDB">
      <w:pPr>
        <w:spacing w:line="276" w:lineRule="auto"/>
        <w:jc w:val="center"/>
        <w:rPr>
          <w:b/>
          <w:bCs/>
          <w:sz w:val="24"/>
          <w:szCs w:val="28"/>
          <w:lang w:val="en-US"/>
        </w:rPr>
      </w:pPr>
      <w:r w:rsidRPr="00886AAC">
        <w:rPr>
          <w:b/>
          <w:bCs/>
          <w:sz w:val="24"/>
          <w:szCs w:val="28"/>
          <w:lang w:val="en-US"/>
        </w:rPr>
        <w:t>SYLLABUS</w:t>
      </w:r>
    </w:p>
    <w:p w:rsidR="00E04BDB" w:rsidRPr="00886AAC" w:rsidRDefault="00E04BDB" w:rsidP="00E04BDB">
      <w:pPr>
        <w:spacing w:line="276" w:lineRule="auto"/>
        <w:jc w:val="center"/>
        <w:rPr>
          <w:b/>
          <w:bCs/>
          <w:sz w:val="24"/>
          <w:szCs w:val="28"/>
          <w:lang w:val="en-US"/>
        </w:rPr>
      </w:pPr>
    </w:p>
    <w:p w:rsidR="00E04BDB" w:rsidRPr="00886AAC" w:rsidRDefault="00E04BDB" w:rsidP="00E04BDB">
      <w:pPr>
        <w:numPr>
          <w:ilvl w:val="0"/>
          <w:numId w:val="4"/>
        </w:numPr>
        <w:spacing w:line="276" w:lineRule="auto"/>
        <w:jc w:val="both"/>
        <w:rPr>
          <w:b/>
          <w:bCs/>
          <w:sz w:val="24"/>
          <w:szCs w:val="28"/>
          <w:lang w:val="en-US"/>
        </w:rPr>
      </w:pPr>
      <w:proofErr w:type="spellStart"/>
      <w:r w:rsidRPr="00886AAC">
        <w:rPr>
          <w:b/>
          <w:bCs/>
          <w:sz w:val="24"/>
          <w:szCs w:val="28"/>
          <w:lang w:val="en-US"/>
        </w:rPr>
        <w:t>Programme</w:t>
      </w:r>
      <w:proofErr w:type="spellEnd"/>
      <w:r w:rsidRPr="00886AAC">
        <w:rPr>
          <w:b/>
          <w:bCs/>
          <w:sz w:val="24"/>
          <w:szCs w:val="28"/>
          <w:lang w:val="en-US"/>
        </w:rPr>
        <w:t xml:space="preserve"> Details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90"/>
        <w:gridCol w:w="630"/>
        <w:gridCol w:w="1620"/>
        <w:gridCol w:w="720"/>
        <w:gridCol w:w="1800"/>
        <w:gridCol w:w="900"/>
        <w:gridCol w:w="1440"/>
        <w:gridCol w:w="1425"/>
      </w:tblGrid>
      <w:tr w:rsidR="00E04BDB" w:rsidRPr="00886AAC" w:rsidTr="00084B82">
        <w:tc>
          <w:tcPr>
            <w:tcW w:w="648" w:type="dxa"/>
            <w:vAlign w:val="center"/>
          </w:tcPr>
          <w:p w:rsidR="00E04BDB" w:rsidRPr="00886AAC" w:rsidRDefault="00E04BDB" w:rsidP="00084B82">
            <w:pPr>
              <w:spacing w:line="276" w:lineRule="auto"/>
              <w:jc w:val="center"/>
              <w:rPr>
                <w:b/>
                <w:lang w:val="en-US"/>
              </w:rPr>
            </w:pPr>
            <w:r w:rsidRPr="00886AAC">
              <w:rPr>
                <w:b/>
                <w:lang w:val="en-US"/>
              </w:rPr>
              <w:t>1.1.</w:t>
            </w:r>
          </w:p>
        </w:tc>
        <w:tc>
          <w:tcPr>
            <w:tcW w:w="9525" w:type="dxa"/>
            <w:gridSpan w:val="8"/>
            <w:vAlign w:val="center"/>
          </w:tcPr>
          <w:p w:rsidR="00E04BDB" w:rsidRPr="00886AAC" w:rsidRDefault="00E04BDB" w:rsidP="00084B82">
            <w:pPr>
              <w:spacing w:line="276" w:lineRule="auto"/>
              <w:rPr>
                <w:b/>
                <w:bCs/>
                <w:lang w:val="en-US"/>
              </w:rPr>
            </w:pPr>
            <w:r w:rsidRPr="00886AAC">
              <w:rPr>
                <w:b/>
                <w:bCs/>
                <w:lang w:val="en-US"/>
              </w:rPr>
              <w:t>GRIGORE T. POPA UNIVERSITY OF MEDICINE AND PHARMACY IASI</w:t>
            </w:r>
          </w:p>
        </w:tc>
      </w:tr>
      <w:tr w:rsidR="00E04BDB" w:rsidRPr="00886AAC" w:rsidTr="00084B82">
        <w:tc>
          <w:tcPr>
            <w:tcW w:w="648" w:type="dxa"/>
            <w:vAlign w:val="center"/>
          </w:tcPr>
          <w:p w:rsidR="00E04BDB" w:rsidRPr="00886AAC" w:rsidRDefault="00E04BDB" w:rsidP="00084B82">
            <w:pPr>
              <w:spacing w:line="276" w:lineRule="auto"/>
              <w:jc w:val="center"/>
              <w:rPr>
                <w:b/>
                <w:lang w:val="en-US"/>
              </w:rPr>
            </w:pPr>
            <w:r w:rsidRPr="00886AAC">
              <w:rPr>
                <w:b/>
                <w:lang w:val="en-US"/>
              </w:rPr>
              <w:t xml:space="preserve">1.2. </w:t>
            </w:r>
          </w:p>
        </w:tc>
        <w:tc>
          <w:tcPr>
            <w:tcW w:w="9525" w:type="dxa"/>
            <w:gridSpan w:val="8"/>
            <w:vAlign w:val="center"/>
          </w:tcPr>
          <w:p w:rsidR="00E04BDB" w:rsidRPr="00886AAC" w:rsidRDefault="00E04BDB" w:rsidP="00084B82">
            <w:pPr>
              <w:spacing w:line="276" w:lineRule="auto"/>
              <w:rPr>
                <w:b/>
                <w:bCs/>
                <w:lang w:val="en-US"/>
              </w:rPr>
            </w:pPr>
            <w:r w:rsidRPr="00886AAC">
              <w:rPr>
                <w:b/>
                <w:bCs/>
                <w:lang w:val="en-US"/>
              </w:rPr>
              <w:t xml:space="preserve">FACULTY : DENTAL MEDICINE / DEPARTMENT: </w:t>
            </w:r>
            <w:r w:rsidR="004D6611" w:rsidRPr="00886AAC">
              <w:rPr>
                <w:b/>
                <w:bCs/>
                <w:lang w:val="en-US"/>
              </w:rPr>
              <w:t xml:space="preserve">SURGICAL  </w:t>
            </w:r>
          </w:p>
        </w:tc>
      </w:tr>
      <w:tr w:rsidR="00E04BDB" w:rsidRPr="00886AAC" w:rsidTr="00084B82">
        <w:tc>
          <w:tcPr>
            <w:tcW w:w="648" w:type="dxa"/>
            <w:vAlign w:val="center"/>
          </w:tcPr>
          <w:p w:rsidR="00E04BDB" w:rsidRPr="00886AAC" w:rsidRDefault="00E04BDB" w:rsidP="00084B82">
            <w:pPr>
              <w:spacing w:line="276" w:lineRule="auto"/>
              <w:jc w:val="center"/>
              <w:rPr>
                <w:b/>
                <w:lang w:val="en-US"/>
              </w:rPr>
            </w:pPr>
            <w:r w:rsidRPr="00886AAC">
              <w:rPr>
                <w:b/>
                <w:lang w:val="en-US"/>
              </w:rPr>
              <w:t>1.3.</w:t>
            </w:r>
          </w:p>
        </w:tc>
        <w:tc>
          <w:tcPr>
            <w:tcW w:w="9525" w:type="dxa"/>
            <w:gridSpan w:val="8"/>
            <w:vAlign w:val="center"/>
          </w:tcPr>
          <w:p w:rsidR="00E04BDB" w:rsidRPr="00886AAC" w:rsidRDefault="00E04BDB" w:rsidP="00084B82">
            <w:pPr>
              <w:spacing w:line="276" w:lineRule="auto"/>
              <w:rPr>
                <w:b/>
                <w:bCs/>
                <w:lang w:val="en-US"/>
              </w:rPr>
            </w:pPr>
            <w:r w:rsidRPr="00886AAC">
              <w:rPr>
                <w:b/>
                <w:bCs/>
                <w:lang w:val="en-US"/>
              </w:rPr>
              <w:t xml:space="preserve">DISCIPLINE: </w:t>
            </w:r>
            <w:r w:rsidR="004D6611" w:rsidRPr="00886AAC">
              <w:rPr>
                <w:b/>
                <w:bCs/>
                <w:lang w:val="en-US"/>
              </w:rPr>
              <w:t>PEDODONTICS</w:t>
            </w:r>
          </w:p>
        </w:tc>
      </w:tr>
      <w:tr w:rsidR="00E04BDB" w:rsidRPr="00886AAC" w:rsidTr="00084B82">
        <w:tc>
          <w:tcPr>
            <w:tcW w:w="648" w:type="dxa"/>
            <w:vAlign w:val="center"/>
          </w:tcPr>
          <w:p w:rsidR="00E04BDB" w:rsidRPr="00886AAC" w:rsidRDefault="00E04BDB" w:rsidP="00084B82">
            <w:pPr>
              <w:spacing w:line="276" w:lineRule="auto"/>
              <w:jc w:val="center"/>
              <w:rPr>
                <w:b/>
                <w:lang w:val="en-US"/>
              </w:rPr>
            </w:pPr>
            <w:r w:rsidRPr="00886AAC">
              <w:rPr>
                <w:b/>
                <w:lang w:val="en-US"/>
              </w:rPr>
              <w:t xml:space="preserve">1.4. </w:t>
            </w:r>
          </w:p>
        </w:tc>
        <w:tc>
          <w:tcPr>
            <w:tcW w:w="9525" w:type="dxa"/>
            <w:gridSpan w:val="8"/>
            <w:vAlign w:val="center"/>
          </w:tcPr>
          <w:p w:rsidR="00E04BDB" w:rsidRPr="00886AAC" w:rsidRDefault="00E04BDB" w:rsidP="00084B82">
            <w:pPr>
              <w:spacing w:line="276" w:lineRule="auto"/>
              <w:rPr>
                <w:b/>
                <w:bCs/>
                <w:lang w:val="en-US"/>
              </w:rPr>
            </w:pPr>
            <w:r w:rsidRPr="00886AAC">
              <w:rPr>
                <w:b/>
                <w:bCs/>
                <w:lang w:val="en-US"/>
              </w:rPr>
              <w:t>FIELD of STUDY:</w:t>
            </w:r>
            <w:r w:rsidRPr="00886AAC">
              <w:rPr>
                <w:bCs/>
                <w:color w:val="FF0000"/>
                <w:lang w:val="en-US"/>
              </w:rPr>
              <w:t xml:space="preserve"> </w:t>
            </w:r>
            <w:r w:rsidRPr="00886AAC">
              <w:rPr>
                <w:b/>
                <w:bCs/>
                <w:color w:val="000000" w:themeColor="text1"/>
                <w:lang w:val="en-US"/>
              </w:rPr>
              <w:t>HEALTH</w:t>
            </w:r>
          </w:p>
        </w:tc>
      </w:tr>
      <w:tr w:rsidR="00E04BDB" w:rsidRPr="00886AAC" w:rsidTr="00084B82">
        <w:tc>
          <w:tcPr>
            <w:tcW w:w="648" w:type="dxa"/>
            <w:vAlign w:val="center"/>
          </w:tcPr>
          <w:p w:rsidR="00E04BDB" w:rsidRPr="00886AAC" w:rsidRDefault="00E04BDB" w:rsidP="00084B82">
            <w:pPr>
              <w:spacing w:line="276" w:lineRule="auto"/>
              <w:jc w:val="center"/>
              <w:rPr>
                <w:b/>
                <w:lang w:val="en-US"/>
              </w:rPr>
            </w:pPr>
            <w:r w:rsidRPr="00886AAC">
              <w:rPr>
                <w:b/>
                <w:lang w:val="en-US"/>
              </w:rPr>
              <w:t>1.5.</w:t>
            </w:r>
          </w:p>
        </w:tc>
        <w:tc>
          <w:tcPr>
            <w:tcW w:w="9525" w:type="dxa"/>
            <w:gridSpan w:val="8"/>
            <w:vAlign w:val="center"/>
          </w:tcPr>
          <w:p w:rsidR="00E04BDB" w:rsidRPr="00886AAC" w:rsidRDefault="00E04BDB" w:rsidP="00084B82">
            <w:pPr>
              <w:spacing w:line="276" w:lineRule="auto"/>
              <w:rPr>
                <w:b/>
                <w:bCs/>
                <w:lang w:val="en-US"/>
              </w:rPr>
            </w:pPr>
            <w:r w:rsidRPr="00886AAC">
              <w:rPr>
                <w:b/>
                <w:bCs/>
                <w:lang w:val="en-US"/>
              </w:rPr>
              <w:t xml:space="preserve">STUDY CYCLE: BACHELOR  </w:t>
            </w:r>
          </w:p>
        </w:tc>
      </w:tr>
      <w:tr w:rsidR="00E04BDB" w:rsidRPr="00886AAC" w:rsidTr="00084B82">
        <w:tc>
          <w:tcPr>
            <w:tcW w:w="648" w:type="dxa"/>
            <w:vAlign w:val="center"/>
          </w:tcPr>
          <w:p w:rsidR="00E04BDB" w:rsidRPr="00886AAC" w:rsidRDefault="00E04BDB" w:rsidP="00084B82">
            <w:pPr>
              <w:spacing w:line="276" w:lineRule="auto"/>
              <w:jc w:val="center"/>
              <w:rPr>
                <w:b/>
                <w:lang w:val="en-US"/>
              </w:rPr>
            </w:pPr>
            <w:r w:rsidRPr="00886AAC">
              <w:rPr>
                <w:b/>
                <w:lang w:val="en-US"/>
              </w:rPr>
              <w:t>1.6.</w:t>
            </w:r>
          </w:p>
        </w:tc>
        <w:tc>
          <w:tcPr>
            <w:tcW w:w="9525" w:type="dxa"/>
            <w:gridSpan w:val="8"/>
            <w:vAlign w:val="center"/>
          </w:tcPr>
          <w:p w:rsidR="00E04BDB" w:rsidRPr="00886AAC" w:rsidRDefault="00E04BDB" w:rsidP="00084B82">
            <w:pPr>
              <w:spacing w:line="276" w:lineRule="auto"/>
              <w:rPr>
                <w:b/>
                <w:bCs/>
                <w:lang w:val="en-US"/>
              </w:rPr>
            </w:pPr>
            <w:r w:rsidRPr="00886AAC">
              <w:rPr>
                <w:b/>
                <w:bCs/>
                <w:lang w:val="en-US"/>
              </w:rPr>
              <w:t xml:space="preserve">PROGRAMME of STUDY: Dental Medicine - English </w:t>
            </w:r>
          </w:p>
        </w:tc>
      </w:tr>
      <w:tr w:rsidR="00E04BDB" w:rsidRPr="00886AAC" w:rsidTr="00084B82">
        <w:tc>
          <w:tcPr>
            <w:tcW w:w="10173" w:type="dxa"/>
            <w:gridSpan w:val="9"/>
            <w:tcBorders>
              <w:left w:val="nil"/>
              <w:right w:val="nil"/>
            </w:tcBorders>
          </w:tcPr>
          <w:p w:rsidR="00E04BDB" w:rsidRPr="00886AAC" w:rsidRDefault="00E04BDB" w:rsidP="00084B82">
            <w:pPr>
              <w:spacing w:line="276" w:lineRule="auto"/>
              <w:rPr>
                <w:b/>
                <w:bCs/>
                <w:sz w:val="24"/>
                <w:szCs w:val="28"/>
                <w:lang w:val="en-US"/>
              </w:rPr>
            </w:pPr>
          </w:p>
          <w:p w:rsidR="00E04BDB" w:rsidRPr="00886AAC" w:rsidRDefault="00E04BDB" w:rsidP="00E04BDB">
            <w:pPr>
              <w:numPr>
                <w:ilvl w:val="0"/>
                <w:numId w:val="4"/>
              </w:numPr>
              <w:spacing w:line="276" w:lineRule="auto"/>
              <w:rPr>
                <w:b/>
                <w:bCs/>
                <w:sz w:val="24"/>
                <w:szCs w:val="28"/>
                <w:lang w:val="en-US"/>
              </w:rPr>
            </w:pPr>
            <w:r w:rsidRPr="00886AAC">
              <w:rPr>
                <w:b/>
                <w:bCs/>
                <w:sz w:val="24"/>
                <w:szCs w:val="28"/>
                <w:lang w:val="en-US"/>
              </w:rPr>
              <w:t>Discipline Details</w:t>
            </w:r>
          </w:p>
        </w:tc>
      </w:tr>
      <w:tr w:rsidR="00E04BDB" w:rsidRPr="00886AAC" w:rsidTr="00084B82">
        <w:tc>
          <w:tcPr>
            <w:tcW w:w="648" w:type="dxa"/>
          </w:tcPr>
          <w:p w:rsidR="00E04BDB" w:rsidRPr="00886AAC" w:rsidRDefault="00E04BDB" w:rsidP="00084B82">
            <w:pPr>
              <w:spacing w:line="276" w:lineRule="auto"/>
              <w:jc w:val="both"/>
              <w:rPr>
                <w:b/>
                <w:bCs/>
                <w:lang w:val="en-US"/>
              </w:rPr>
            </w:pPr>
            <w:r w:rsidRPr="00886AAC">
              <w:rPr>
                <w:b/>
                <w:bCs/>
                <w:lang w:val="en-US"/>
              </w:rPr>
              <w:t>2.1.</w:t>
            </w:r>
          </w:p>
        </w:tc>
        <w:tc>
          <w:tcPr>
            <w:tcW w:w="9525" w:type="dxa"/>
            <w:gridSpan w:val="8"/>
          </w:tcPr>
          <w:p w:rsidR="00E04BDB" w:rsidRPr="00886AAC" w:rsidRDefault="00E04BDB" w:rsidP="00084B82">
            <w:pPr>
              <w:spacing w:line="276" w:lineRule="auto"/>
              <w:jc w:val="both"/>
              <w:rPr>
                <w:lang w:val="en-US"/>
              </w:rPr>
            </w:pPr>
            <w:r w:rsidRPr="00886AAC">
              <w:rPr>
                <w:b/>
                <w:bCs/>
                <w:lang w:val="en-US"/>
              </w:rPr>
              <w:t xml:space="preserve">Name of the Discipline:  </w:t>
            </w:r>
            <w:r w:rsidR="004D6611" w:rsidRPr="00886AAC">
              <w:rPr>
                <w:b/>
                <w:bCs/>
                <w:lang w:val="en-US"/>
              </w:rPr>
              <w:t>PEDODONTICS</w:t>
            </w:r>
          </w:p>
        </w:tc>
      </w:tr>
      <w:tr w:rsidR="00E04BDB" w:rsidRPr="00886AAC" w:rsidTr="00084B82">
        <w:tc>
          <w:tcPr>
            <w:tcW w:w="648" w:type="dxa"/>
          </w:tcPr>
          <w:p w:rsidR="00E04BDB" w:rsidRPr="00886AAC" w:rsidRDefault="00E04BDB" w:rsidP="00084B82">
            <w:pPr>
              <w:spacing w:line="276" w:lineRule="auto"/>
              <w:jc w:val="both"/>
              <w:rPr>
                <w:b/>
                <w:bCs/>
                <w:lang w:val="en-US"/>
              </w:rPr>
            </w:pPr>
            <w:r w:rsidRPr="00886AAC">
              <w:rPr>
                <w:b/>
                <w:bCs/>
                <w:lang w:val="en-US"/>
              </w:rPr>
              <w:t>2.2.</w:t>
            </w:r>
          </w:p>
        </w:tc>
        <w:tc>
          <w:tcPr>
            <w:tcW w:w="9525" w:type="dxa"/>
            <w:gridSpan w:val="8"/>
          </w:tcPr>
          <w:p w:rsidR="00E04BDB" w:rsidRPr="00886AAC" w:rsidRDefault="00E04BDB" w:rsidP="00B8521C">
            <w:pPr>
              <w:spacing w:line="276" w:lineRule="auto"/>
              <w:ind w:left="708" w:hanging="708"/>
              <w:jc w:val="both"/>
              <w:rPr>
                <w:b/>
                <w:bCs/>
                <w:lang w:val="en-US"/>
              </w:rPr>
            </w:pPr>
            <w:r w:rsidRPr="00886AAC">
              <w:rPr>
                <w:b/>
                <w:bCs/>
                <w:lang w:val="en-US"/>
              </w:rPr>
              <w:t xml:space="preserve">Teaching staff in charge with lectures: </w:t>
            </w:r>
            <w:r w:rsidR="00B8521C" w:rsidRPr="00B8521C">
              <w:rPr>
                <w:b/>
                <w:bCs/>
                <w:lang w:val="en-US"/>
              </w:rPr>
              <w:t xml:space="preserve">Associate Professor Dr. </w:t>
            </w:r>
            <w:proofErr w:type="spellStart"/>
            <w:r w:rsidR="00B8521C" w:rsidRPr="00B8521C">
              <w:rPr>
                <w:b/>
                <w:bCs/>
                <w:lang w:val="en-US"/>
              </w:rPr>
              <w:t>Savin</w:t>
            </w:r>
            <w:proofErr w:type="spellEnd"/>
            <w:r w:rsidR="00B8521C" w:rsidRPr="00B8521C">
              <w:rPr>
                <w:b/>
                <w:bCs/>
                <w:lang w:val="en-US"/>
              </w:rPr>
              <w:t xml:space="preserve"> Carmen</w:t>
            </w:r>
          </w:p>
        </w:tc>
      </w:tr>
      <w:tr w:rsidR="00E04BDB" w:rsidRPr="00886AAC" w:rsidTr="00084B82">
        <w:tc>
          <w:tcPr>
            <w:tcW w:w="648" w:type="dxa"/>
          </w:tcPr>
          <w:p w:rsidR="00E04BDB" w:rsidRPr="00886AAC" w:rsidRDefault="00E04BDB" w:rsidP="00084B82">
            <w:pPr>
              <w:spacing w:line="276" w:lineRule="auto"/>
              <w:jc w:val="both"/>
              <w:rPr>
                <w:b/>
                <w:bCs/>
                <w:lang w:val="en-US"/>
              </w:rPr>
            </w:pPr>
            <w:r w:rsidRPr="00886AAC">
              <w:rPr>
                <w:b/>
                <w:bCs/>
                <w:lang w:val="en-US"/>
              </w:rPr>
              <w:t>2.3.</w:t>
            </w:r>
          </w:p>
        </w:tc>
        <w:tc>
          <w:tcPr>
            <w:tcW w:w="9525" w:type="dxa"/>
            <w:gridSpan w:val="8"/>
          </w:tcPr>
          <w:p w:rsidR="00E04BDB" w:rsidRPr="00886AAC" w:rsidRDefault="00E04BDB" w:rsidP="00B8521C">
            <w:pPr>
              <w:spacing w:line="276" w:lineRule="auto"/>
              <w:jc w:val="both"/>
              <w:rPr>
                <w:b/>
                <w:bCs/>
                <w:lang w:val="en-US"/>
              </w:rPr>
            </w:pPr>
            <w:r w:rsidRPr="00886AAC">
              <w:rPr>
                <w:b/>
                <w:bCs/>
                <w:lang w:val="en-US"/>
              </w:rPr>
              <w:t xml:space="preserve">Teaching staff in charge with seminar activities: </w:t>
            </w:r>
            <w:r w:rsidR="00B8521C">
              <w:rPr>
                <w:b/>
                <w:bCs/>
              </w:rPr>
              <w:t>Associate Professor Dr. Savin Carmen, Assist. Dr. Mârțu Alexandra, Assist. Dr. Vasîlca-Gavrilă Laura</w:t>
            </w:r>
          </w:p>
        </w:tc>
      </w:tr>
      <w:tr w:rsidR="00E04BDB" w:rsidRPr="00886AAC" w:rsidTr="00084B82">
        <w:tc>
          <w:tcPr>
            <w:tcW w:w="1638" w:type="dxa"/>
            <w:gridSpan w:val="2"/>
          </w:tcPr>
          <w:p w:rsidR="00E04BDB" w:rsidRPr="00886AAC" w:rsidRDefault="00E04BDB" w:rsidP="00084B82">
            <w:pPr>
              <w:spacing w:line="276" w:lineRule="auto"/>
              <w:jc w:val="both"/>
              <w:rPr>
                <w:b/>
                <w:bCs/>
                <w:lang w:val="en-US"/>
              </w:rPr>
            </w:pPr>
            <w:r w:rsidRPr="00886AAC">
              <w:rPr>
                <w:b/>
                <w:bCs/>
                <w:lang w:val="en-US"/>
              </w:rPr>
              <w:t xml:space="preserve">2.4. Year </w:t>
            </w:r>
          </w:p>
        </w:tc>
        <w:tc>
          <w:tcPr>
            <w:tcW w:w="630" w:type="dxa"/>
          </w:tcPr>
          <w:p w:rsidR="00E04BDB" w:rsidRPr="00886AAC" w:rsidRDefault="00A604BD" w:rsidP="00084B82">
            <w:pPr>
              <w:spacing w:line="276" w:lineRule="auto"/>
              <w:jc w:val="center"/>
              <w:rPr>
                <w:b/>
                <w:bCs/>
                <w:color w:val="FF0000"/>
                <w:lang w:val="en-US"/>
              </w:rPr>
            </w:pPr>
            <w:r>
              <w:rPr>
                <w:b/>
                <w:bCs/>
              </w:rPr>
              <w:t>IV</w:t>
            </w:r>
          </w:p>
        </w:tc>
        <w:tc>
          <w:tcPr>
            <w:tcW w:w="1620" w:type="dxa"/>
          </w:tcPr>
          <w:p w:rsidR="00E04BDB" w:rsidRPr="00886AAC" w:rsidRDefault="00E04BDB" w:rsidP="00084B82">
            <w:pPr>
              <w:spacing w:line="276" w:lineRule="auto"/>
              <w:jc w:val="both"/>
              <w:rPr>
                <w:b/>
                <w:bCs/>
                <w:lang w:val="en-US"/>
              </w:rPr>
            </w:pPr>
            <w:r w:rsidRPr="00886AAC">
              <w:rPr>
                <w:b/>
                <w:bCs/>
                <w:lang w:val="en-US"/>
              </w:rPr>
              <w:t>2.5. Semester</w:t>
            </w:r>
          </w:p>
        </w:tc>
        <w:tc>
          <w:tcPr>
            <w:tcW w:w="720" w:type="dxa"/>
          </w:tcPr>
          <w:p w:rsidR="00E04BDB" w:rsidRPr="00886AAC" w:rsidRDefault="00A604BD" w:rsidP="00084B82">
            <w:pPr>
              <w:spacing w:line="276" w:lineRule="auto"/>
              <w:jc w:val="center"/>
              <w:rPr>
                <w:b/>
                <w:bCs/>
                <w:color w:val="FF0000"/>
                <w:lang w:val="en-US"/>
              </w:rPr>
            </w:pPr>
            <w:r w:rsidRPr="004D7240">
              <w:rPr>
                <w:b/>
                <w:bCs/>
              </w:rPr>
              <w:t>I, II</w:t>
            </w:r>
          </w:p>
        </w:tc>
        <w:tc>
          <w:tcPr>
            <w:tcW w:w="1800" w:type="dxa"/>
          </w:tcPr>
          <w:p w:rsidR="00E04BDB" w:rsidRPr="00886AAC" w:rsidRDefault="00E04BDB" w:rsidP="00084B82">
            <w:pPr>
              <w:spacing w:line="276" w:lineRule="auto"/>
              <w:jc w:val="both"/>
              <w:rPr>
                <w:b/>
                <w:bCs/>
                <w:lang w:val="en-US"/>
              </w:rPr>
            </w:pPr>
            <w:r w:rsidRPr="00886AAC">
              <w:rPr>
                <w:b/>
                <w:bCs/>
                <w:lang w:val="en-US"/>
              </w:rPr>
              <w:t xml:space="preserve">2.6. Type of evaluation </w:t>
            </w:r>
          </w:p>
        </w:tc>
        <w:tc>
          <w:tcPr>
            <w:tcW w:w="900" w:type="dxa"/>
          </w:tcPr>
          <w:p w:rsidR="00E04BDB" w:rsidRPr="00886AAC" w:rsidRDefault="00A604BD" w:rsidP="00084B82">
            <w:pPr>
              <w:spacing w:line="276" w:lineRule="auto"/>
              <w:jc w:val="both"/>
              <w:rPr>
                <w:bCs/>
                <w:lang w:val="en-US"/>
              </w:rPr>
            </w:pPr>
            <w:r w:rsidRPr="004D7240">
              <w:rPr>
                <w:b/>
                <w:bCs/>
              </w:rPr>
              <w:t>Exam</w:t>
            </w:r>
          </w:p>
        </w:tc>
        <w:tc>
          <w:tcPr>
            <w:tcW w:w="1440" w:type="dxa"/>
          </w:tcPr>
          <w:p w:rsidR="00E04BDB" w:rsidRPr="00886AAC" w:rsidRDefault="00E04BDB" w:rsidP="00084B82">
            <w:pPr>
              <w:spacing w:line="276" w:lineRule="auto"/>
              <w:jc w:val="both"/>
              <w:rPr>
                <w:b/>
                <w:bCs/>
                <w:lang w:val="en-US"/>
              </w:rPr>
            </w:pPr>
            <w:r w:rsidRPr="00886AAC">
              <w:rPr>
                <w:b/>
                <w:bCs/>
                <w:lang w:val="en-US"/>
              </w:rPr>
              <w:t xml:space="preserve">2.7. Discipline regimen </w:t>
            </w:r>
          </w:p>
        </w:tc>
        <w:tc>
          <w:tcPr>
            <w:tcW w:w="1425" w:type="dxa"/>
          </w:tcPr>
          <w:p w:rsidR="00E04BDB" w:rsidRPr="00886AAC" w:rsidRDefault="00A604BD" w:rsidP="00084B82">
            <w:pPr>
              <w:spacing w:line="276" w:lineRule="auto"/>
              <w:jc w:val="both"/>
              <w:rPr>
                <w:bCs/>
                <w:color w:val="FF0000"/>
                <w:lang w:val="en-US"/>
              </w:rPr>
            </w:pPr>
            <w:r w:rsidRPr="004D7240">
              <w:rPr>
                <w:b/>
                <w:bCs/>
              </w:rPr>
              <w:t>Compulsory</w:t>
            </w:r>
          </w:p>
        </w:tc>
      </w:tr>
    </w:tbl>
    <w:p w:rsidR="00E04BDB" w:rsidRPr="00886AAC" w:rsidRDefault="00E04BDB" w:rsidP="00E04BDB">
      <w:pPr>
        <w:spacing w:line="276" w:lineRule="auto"/>
        <w:rPr>
          <w:sz w:val="18"/>
          <w:lang w:val="en-US"/>
        </w:rPr>
      </w:pPr>
    </w:p>
    <w:p w:rsidR="00E04BDB" w:rsidRPr="00886AAC" w:rsidRDefault="00E04BDB" w:rsidP="00E04BDB">
      <w:pPr>
        <w:numPr>
          <w:ilvl w:val="0"/>
          <w:numId w:val="4"/>
        </w:numPr>
        <w:spacing w:line="276" w:lineRule="auto"/>
        <w:rPr>
          <w:b/>
          <w:bCs/>
          <w:color w:val="FF0000"/>
          <w:sz w:val="24"/>
          <w:szCs w:val="28"/>
          <w:lang w:val="en-US"/>
        </w:rPr>
      </w:pPr>
      <w:r w:rsidRPr="00886AAC">
        <w:rPr>
          <w:b/>
          <w:bCs/>
          <w:sz w:val="24"/>
          <w:szCs w:val="28"/>
          <w:lang w:val="en-US"/>
        </w:rPr>
        <w:t xml:space="preserve">Overall Time Estimates (hours/semester of didactic activity)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2"/>
        <w:gridCol w:w="1077"/>
        <w:gridCol w:w="1006"/>
        <w:gridCol w:w="987"/>
        <w:gridCol w:w="1153"/>
        <w:gridCol w:w="2089"/>
        <w:gridCol w:w="1210"/>
      </w:tblGrid>
      <w:tr w:rsidR="00E04BDB" w:rsidRPr="00886AAC" w:rsidTr="004D6611">
        <w:tc>
          <w:tcPr>
            <w:tcW w:w="2182" w:type="dxa"/>
            <w:shd w:val="clear" w:color="auto" w:fill="auto"/>
          </w:tcPr>
          <w:p w:rsidR="00E04BDB" w:rsidRPr="00886AAC" w:rsidRDefault="00E04BDB" w:rsidP="00E04BDB">
            <w:pPr>
              <w:numPr>
                <w:ilvl w:val="1"/>
                <w:numId w:val="4"/>
              </w:numPr>
              <w:spacing w:line="276" w:lineRule="auto"/>
              <w:rPr>
                <w:b/>
                <w:bCs/>
                <w:lang w:val="en-US"/>
              </w:rPr>
            </w:pPr>
            <w:r w:rsidRPr="00886AAC">
              <w:rPr>
                <w:b/>
                <w:bCs/>
                <w:lang w:val="en-US"/>
              </w:rPr>
              <w:t>Number of hours per week</w:t>
            </w:r>
          </w:p>
        </w:tc>
        <w:tc>
          <w:tcPr>
            <w:tcW w:w="1077" w:type="dxa"/>
            <w:shd w:val="clear" w:color="auto" w:fill="auto"/>
          </w:tcPr>
          <w:p w:rsidR="00E04BDB" w:rsidRPr="00B8521C" w:rsidRDefault="00B8521C" w:rsidP="00084B82">
            <w:pPr>
              <w:spacing w:line="276" w:lineRule="auto"/>
              <w:jc w:val="center"/>
              <w:rPr>
                <w:b/>
                <w:bCs/>
                <w:lang w:val="en-US"/>
              </w:rPr>
            </w:pPr>
            <w:r w:rsidRPr="00B8521C">
              <w:rPr>
                <w:b/>
                <w:bCs/>
                <w:lang w:val="en-US"/>
              </w:rPr>
              <w:t>6</w:t>
            </w:r>
          </w:p>
        </w:tc>
        <w:tc>
          <w:tcPr>
            <w:tcW w:w="1993" w:type="dxa"/>
            <w:gridSpan w:val="2"/>
            <w:shd w:val="clear" w:color="auto" w:fill="auto"/>
          </w:tcPr>
          <w:p w:rsidR="00E04BDB" w:rsidRPr="00886AAC" w:rsidRDefault="00E04BDB" w:rsidP="00084B82">
            <w:pPr>
              <w:spacing w:line="276" w:lineRule="auto"/>
              <w:rPr>
                <w:b/>
                <w:bCs/>
                <w:lang w:val="en-US"/>
              </w:rPr>
            </w:pPr>
            <w:r w:rsidRPr="00886AAC">
              <w:rPr>
                <w:b/>
                <w:bCs/>
                <w:lang w:val="en-US"/>
              </w:rPr>
              <w:t>Of which: 3.2.  lectures</w:t>
            </w:r>
          </w:p>
        </w:tc>
        <w:tc>
          <w:tcPr>
            <w:tcW w:w="1153" w:type="dxa"/>
            <w:shd w:val="clear" w:color="auto" w:fill="auto"/>
          </w:tcPr>
          <w:p w:rsidR="00E04BDB" w:rsidRPr="00B8521C" w:rsidRDefault="004D6611" w:rsidP="00084B82">
            <w:pPr>
              <w:spacing w:line="276" w:lineRule="auto"/>
              <w:jc w:val="center"/>
              <w:rPr>
                <w:b/>
                <w:bCs/>
                <w:lang w:val="en-US"/>
              </w:rPr>
            </w:pPr>
            <w:r w:rsidRPr="00B8521C">
              <w:rPr>
                <w:b/>
                <w:bCs/>
                <w:lang w:val="en-US"/>
              </w:rPr>
              <w:t>2</w:t>
            </w:r>
          </w:p>
        </w:tc>
        <w:tc>
          <w:tcPr>
            <w:tcW w:w="2089" w:type="dxa"/>
            <w:shd w:val="clear" w:color="auto" w:fill="auto"/>
          </w:tcPr>
          <w:p w:rsidR="00E04BDB" w:rsidRPr="00886AAC" w:rsidRDefault="00E04BDB" w:rsidP="00E04BDB">
            <w:pPr>
              <w:numPr>
                <w:ilvl w:val="1"/>
                <w:numId w:val="5"/>
              </w:numPr>
              <w:spacing w:line="276" w:lineRule="auto"/>
              <w:rPr>
                <w:b/>
                <w:bCs/>
                <w:lang w:val="en-US"/>
              </w:rPr>
            </w:pPr>
            <w:r w:rsidRPr="00886AAC">
              <w:rPr>
                <w:b/>
                <w:bCs/>
                <w:lang w:val="en-US"/>
              </w:rPr>
              <w:t>seminar/ laboratory</w:t>
            </w:r>
          </w:p>
        </w:tc>
        <w:tc>
          <w:tcPr>
            <w:tcW w:w="1210" w:type="dxa"/>
            <w:shd w:val="clear" w:color="auto" w:fill="auto"/>
          </w:tcPr>
          <w:p w:rsidR="00E04BDB" w:rsidRPr="00B8521C" w:rsidRDefault="00B8521C" w:rsidP="00084B82">
            <w:pPr>
              <w:spacing w:line="276" w:lineRule="auto"/>
              <w:jc w:val="center"/>
              <w:rPr>
                <w:b/>
                <w:bCs/>
                <w:lang w:val="en-US"/>
              </w:rPr>
            </w:pPr>
            <w:r w:rsidRPr="00B8521C">
              <w:rPr>
                <w:b/>
                <w:bCs/>
                <w:lang w:val="en-US"/>
              </w:rPr>
              <w:t>4</w:t>
            </w:r>
          </w:p>
        </w:tc>
      </w:tr>
      <w:tr w:rsidR="00E04BDB" w:rsidRPr="00886AAC" w:rsidTr="004D6611">
        <w:tc>
          <w:tcPr>
            <w:tcW w:w="2182" w:type="dxa"/>
            <w:shd w:val="clear" w:color="auto" w:fill="auto"/>
          </w:tcPr>
          <w:p w:rsidR="00E04BDB" w:rsidRPr="00886AAC" w:rsidRDefault="00E04BDB" w:rsidP="00E04BDB">
            <w:pPr>
              <w:numPr>
                <w:ilvl w:val="1"/>
                <w:numId w:val="5"/>
              </w:numPr>
              <w:spacing w:line="276" w:lineRule="auto"/>
              <w:rPr>
                <w:b/>
                <w:bCs/>
                <w:lang w:val="en-US"/>
              </w:rPr>
            </w:pPr>
            <w:r w:rsidRPr="00886AAC">
              <w:rPr>
                <w:b/>
                <w:bCs/>
                <w:lang w:val="en-US"/>
              </w:rPr>
              <w:t>Total hours in the curriculum</w:t>
            </w:r>
          </w:p>
        </w:tc>
        <w:tc>
          <w:tcPr>
            <w:tcW w:w="1077" w:type="dxa"/>
            <w:shd w:val="clear" w:color="auto" w:fill="auto"/>
          </w:tcPr>
          <w:p w:rsidR="00E04BDB" w:rsidRPr="00B8521C" w:rsidRDefault="004D6611" w:rsidP="00084B82">
            <w:pPr>
              <w:spacing w:line="276" w:lineRule="auto"/>
              <w:jc w:val="center"/>
              <w:rPr>
                <w:b/>
                <w:bCs/>
                <w:lang w:val="en-US"/>
              </w:rPr>
            </w:pPr>
            <w:r w:rsidRPr="00B8521C">
              <w:rPr>
                <w:b/>
                <w:bCs/>
                <w:lang w:val="en-US"/>
              </w:rPr>
              <w:t>114</w:t>
            </w:r>
          </w:p>
        </w:tc>
        <w:tc>
          <w:tcPr>
            <w:tcW w:w="1993" w:type="dxa"/>
            <w:gridSpan w:val="2"/>
            <w:shd w:val="clear" w:color="auto" w:fill="auto"/>
          </w:tcPr>
          <w:p w:rsidR="00E04BDB" w:rsidRPr="00886AAC" w:rsidRDefault="00E04BDB" w:rsidP="00084B82">
            <w:pPr>
              <w:spacing w:line="276" w:lineRule="auto"/>
              <w:rPr>
                <w:b/>
                <w:bCs/>
                <w:lang w:val="en-US"/>
              </w:rPr>
            </w:pPr>
            <w:r w:rsidRPr="00886AAC">
              <w:rPr>
                <w:b/>
                <w:bCs/>
                <w:lang w:val="en-US"/>
              </w:rPr>
              <w:t>Of which: 3.5. lectures</w:t>
            </w:r>
          </w:p>
        </w:tc>
        <w:tc>
          <w:tcPr>
            <w:tcW w:w="1153" w:type="dxa"/>
            <w:shd w:val="clear" w:color="auto" w:fill="auto"/>
          </w:tcPr>
          <w:p w:rsidR="00E04BDB" w:rsidRPr="00B8521C" w:rsidRDefault="004D6611" w:rsidP="00084B82">
            <w:pPr>
              <w:spacing w:line="276" w:lineRule="auto"/>
              <w:jc w:val="center"/>
              <w:rPr>
                <w:b/>
                <w:bCs/>
                <w:lang w:val="en-US"/>
              </w:rPr>
            </w:pPr>
            <w:r w:rsidRPr="00B8521C">
              <w:rPr>
                <w:b/>
                <w:bCs/>
                <w:lang w:val="en-US"/>
              </w:rPr>
              <w:t>52</w:t>
            </w:r>
          </w:p>
        </w:tc>
        <w:tc>
          <w:tcPr>
            <w:tcW w:w="2089" w:type="dxa"/>
            <w:shd w:val="clear" w:color="auto" w:fill="auto"/>
          </w:tcPr>
          <w:p w:rsidR="00E04BDB" w:rsidRPr="00886AAC" w:rsidRDefault="00E04BDB" w:rsidP="00084B82">
            <w:pPr>
              <w:spacing w:line="276" w:lineRule="auto"/>
              <w:rPr>
                <w:b/>
                <w:bCs/>
                <w:lang w:val="en-US"/>
              </w:rPr>
            </w:pPr>
            <w:r w:rsidRPr="00886AAC">
              <w:rPr>
                <w:b/>
                <w:bCs/>
                <w:lang w:val="en-US"/>
              </w:rPr>
              <w:t>3.6. seminar/ laboratory</w:t>
            </w:r>
          </w:p>
        </w:tc>
        <w:tc>
          <w:tcPr>
            <w:tcW w:w="1210" w:type="dxa"/>
            <w:shd w:val="clear" w:color="auto" w:fill="auto"/>
          </w:tcPr>
          <w:p w:rsidR="00E04BDB" w:rsidRPr="00B8521C" w:rsidRDefault="004D6611" w:rsidP="00084B82">
            <w:pPr>
              <w:spacing w:line="276" w:lineRule="auto"/>
              <w:jc w:val="center"/>
              <w:rPr>
                <w:b/>
                <w:bCs/>
                <w:lang w:val="en-US"/>
              </w:rPr>
            </w:pPr>
            <w:r w:rsidRPr="00B8521C">
              <w:rPr>
                <w:b/>
                <w:bCs/>
                <w:lang w:val="en-US"/>
              </w:rPr>
              <w:t>62</w:t>
            </w:r>
          </w:p>
        </w:tc>
      </w:tr>
      <w:tr w:rsidR="00E04BDB" w:rsidRPr="00886AAC" w:rsidTr="004D6611">
        <w:tc>
          <w:tcPr>
            <w:tcW w:w="2182" w:type="dxa"/>
            <w:shd w:val="clear" w:color="auto" w:fill="auto"/>
          </w:tcPr>
          <w:p w:rsidR="00E04BDB" w:rsidRPr="00886AAC" w:rsidRDefault="00E04BDB" w:rsidP="00084B82">
            <w:pPr>
              <w:spacing w:line="276" w:lineRule="auto"/>
              <w:rPr>
                <w:b/>
                <w:bCs/>
                <w:lang w:val="en-US"/>
              </w:rPr>
            </w:pPr>
            <w:r w:rsidRPr="00886AAC">
              <w:rPr>
                <w:b/>
                <w:bCs/>
                <w:lang w:val="en-US"/>
              </w:rPr>
              <w:t xml:space="preserve">Distribution of time </w:t>
            </w:r>
          </w:p>
        </w:tc>
        <w:tc>
          <w:tcPr>
            <w:tcW w:w="1077" w:type="dxa"/>
            <w:shd w:val="clear" w:color="auto" w:fill="auto"/>
          </w:tcPr>
          <w:p w:rsidR="00E04BDB" w:rsidRPr="00886AAC" w:rsidRDefault="00E04BDB" w:rsidP="00084B82">
            <w:pPr>
              <w:spacing w:line="276" w:lineRule="auto"/>
              <w:rPr>
                <w:b/>
                <w:bCs/>
                <w:lang w:val="en-US"/>
              </w:rPr>
            </w:pPr>
          </w:p>
        </w:tc>
        <w:tc>
          <w:tcPr>
            <w:tcW w:w="1993" w:type="dxa"/>
            <w:gridSpan w:val="2"/>
            <w:shd w:val="clear" w:color="auto" w:fill="auto"/>
          </w:tcPr>
          <w:p w:rsidR="00E04BDB" w:rsidRPr="00886AAC" w:rsidRDefault="00E04BDB" w:rsidP="00084B82">
            <w:pPr>
              <w:spacing w:line="276" w:lineRule="auto"/>
              <w:rPr>
                <w:b/>
                <w:bCs/>
                <w:lang w:val="en-US"/>
              </w:rPr>
            </w:pPr>
          </w:p>
        </w:tc>
        <w:tc>
          <w:tcPr>
            <w:tcW w:w="1153" w:type="dxa"/>
            <w:shd w:val="clear" w:color="auto" w:fill="auto"/>
          </w:tcPr>
          <w:p w:rsidR="00E04BDB" w:rsidRPr="00886AAC" w:rsidRDefault="00E04BDB" w:rsidP="00084B82">
            <w:pPr>
              <w:spacing w:line="276" w:lineRule="auto"/>
              <w:rPr>
                <w:lang w:val="en-US"/>
              </w:rPr>
            </w:pPr>
          </w:p>
        </w:tc>
        <w:tc>
          <w:tcPr>
            <w:tcW w:w="2089" w:type="dxa"/>
            <w:shd w:val="clear" w:color="auto" w:fill="auto"/>
          </w:tcPr>
          <w:p w:rsidR="00E04BDB" w:rsidRPr="00886AAC" w:rsidRDefault="00E04BDB" w:rsidP="00084B82">
            <w:pPr>
              <w:spacing w:line="276" w:lineRule="auto"/>
              <w:rPr>
                <w:lang w:val="en-US"/>
              </w:rPr>
            </w:pPr>
          </w:p>
        </w:tc>
        <w:tc>
          <w:tcPr>
            <w:tcW w:w="1210" w:type="dxa"/>
            <w:shd w:val="clear" w:color="auto" w:fill="auto"/>
          </w:tcPr>
          <w:p w:rsidR="00E04BDB" w:rsidRPr="00886AAC" w:rsidRDefault="00E04BDB" w:rsidP="00084B82">
            <w:pPr>
              <w:spacing w:line="276" w:lineRule="auto"/>
              <w:jc w:val="center"/>
              <w:rPr>
                <w:bCs/>
                <w:lang w:val="en-US"/>
              </w:rPr>
            </w:pPr>
            <w:r w:rsidRPr="00886AAC">
              <w:rPr>
                <w:bCs/>
                <w:lang w:val="en-US"/>
              </w:rPr>
              <w:t>Hours</w:t>
            </w:r>
          </w:p>
        </w:tc>
      </w:tr>
      <w:tr w:rsidR="004D6611" w:rsidRPr="00886AAC" w:rsidTr="004D6611">
        <w:tc>
          <w:tcPr>
            <w:tcW w:w="8494" w:type="dxa"/>
            <w:gridSpan w:val="6"/>
            <w:shd w:val="clear" w:color="auto" w:fill="auto"/>
          </w:tcPr>
          <w:p w:rsidR="004D6611" w:rsidRPr="00886AAC" w:rsidRDefault="004D6611" w:rsidP="004D6611">
            <w:pPr>
              <w:spacing w:line="276" w:lineRule="auto"/>
              <w:rPr>
                <w:b/>
                <w:bCs/>
                <w:lang w:val="en-US"/>
              </w:rPr>
            </w:pPr>
            <w:r w:rsidRPr="00886AAC">
              <w:rPr>
                <w:b/>
                <w:bCs/>
                <w:lang w:val="en-US"/>
              </w:rPr>
              <w:t xml:space="preserve">Study time using </w:t>
            </w:r>
            <w:r w:rsidR="00886AAC" w:rsidRPr="00886AAC">
              <w:rPr>
                <w:b/>
                <w:bCs/>
                <w:lang w:val="en-US"/>
              </w:rPr>
              <w:t>course book</w:t>
            </w:r>
            <w:r w:rsidRPr="00886AAC">
              <w:rPr>
                <w:b/>
                <w:bCs/>
                <w:lang w:val="en-US"/>
              </w:rPr>
              <w:t xml:space="preserve"> materials, bibliography and notes </w:t>
            </w:r>
          </w:p>
        </w:tc>
        <w:tc>
          <w:tcPr>
            <w:tcW w:w="1210" w:type="dxa"/>
            <w:shd w:val="clear" w:color="auto" w:fill="auto"/>
          </w:tcPr>
          <w:p w:rsidR="004D6611" w:rsidRPr="00886AAC" w:rsidRDefault="004D6611" w:rsidP="004D6611">
            <w:pPr>
              <w:spacing w:line="276" w:lineRule="auto"/>
              <w:jc w:val="center"/>
              <w:rPr>
                <w:color w:val="000000"/>
                <w:lang w:val="en-US"/>
              </w:rPr>
            </w:pPr>
            <w:r w:rsidRPr="00886AAC">
              <w:rPr>
                <w:b/>
                <w:bCs/>
                <w:color w:val="000000"/>
                <w:lang w:val="en-US"/>
              </w:rPr>
              <w:t>38</w:t>
            </w:r>
          </w:p>
        </w:tc>
      </w:tr>
      <w:tr w:rsidR="004D6611" w:rsidRPr="00886AAC" w:rsidTr="004D6611">
        <w:tc>
          <w:tcPr>
            <w:tcW w:w="8494" w:type="dxa"/>
            <w:gridSpan w:val="6"/>
            <w:shd w:val="clear" w:color="auto" w:fill="auto"/>
          </w:tcPr>
          <w:p w:rsidR="004D6611" w:rsidRPr="00886AAC" w:rsidRDefault="004D6611" w:rsidP="004D6611">
            <w:pPr>
              <w:spacing w:line="276" w:lineRule="auto"/>
              <w:rPr>
                <w:b/>
                <w:bCs/>
                <w:lang w:val="en-US"/>
              </w:rPr>
            </w:pPr>
            <w:r w:rsidRPr="00886AAC">
              <w:rPr>
                <w:b/>
                <w:bCs/>
                <w:lang w:val="en-US"/>
              </w:rPr>
              <w:t xml:space="preserve">Further study time in the </w:t>
            </w:r>
            <w:r w:rsidR="00886AAC" w:rsidRPr="00886AAC">
              <w:rPr>
                <w:b/>
                <w:bCs/>
                <w:lang w:val="en-US"/>
              </w:rPr>
              <w:t>library</w:t>
            </w:r>
            <w:r w:rsidRPr="00886AAC">
              <w:rPr>
                <w:b/>
                <w:bCs/>
                <w:lang w:val="en-US"/>
              </w:rPr>
              <w:t>, online and in the field</w:t>
            </w:r>
          </w:p>
        </w:tc>
        <w:tc>
          <w:tcPr>
            <w:tcW w:w="1210" w:type="dxa"/>
            <w:shd w:val="clear" w:color="auto" w:fill="auto"/>
          </w:tcPr>
          <w:p w:rsidR="004D6611" w:rsidRPr="00886AAC" w:rsidRDefault="004D6611" w:rsidP="004D6611">
            <w:pPr>
              <w:spacing w:line="276" w:lineRule="auto"/>
              <w:jc w:val="center"/>
              <w:rPr>
                <w:color w:val="000000"/>
                <w:lang w:val="en-US"/>
              </w:rPr>
            </w:pPr>
            <w:r w:rsidRPr="00886AAC">
              <w:rPr>
                <w:b/>
                <w:bCs/>
                <w:color w:val="000000"/>
                <w:lang w:val="en-US"/>
              </w:rPr>
              <w:t>20</w:t>
            </w:r>
          </w:p>
        </w:tc>
      </w:tr>
      <w:tr w:rsidR="004D6611" w:rsidRPr="00886AAC" w:rsidTr="004D6611">
        <w:tc>
          <w:tcPr>
            <w:tcW w:w="8494" w:type="dxa"/>
            <w:gridSpan w:val="6"/>
            <w:shd w:val="clear" w:color="auto" w:fill="auto"/>
          </w:tcPr>
          <w:p w:rsidR="004D6611" w:rsidRPr="00886AAC" w:rsidRDefault="004D6611" w:rsidP="004D6611">
            <w:pPr>
              <w:spacing w:line="276" w:lineRule="auto"/>
              <w:rPr>
                <w:b/>
                <w:bCs/>
                <w:lang w:val="en-US"/>
              </w:rPr>
            </w:pPr>
            <w:r w:rsidRPr="00886AAC">
              <w:rPr>
                <w:b/>
                <w:bCs/>
                <w:lang w:val="en-US"/>
              </w:rPr>
              <w:t>Preparation time for seminars / laboratories, homework, reports, portfolios and essays</w:t>
            </w:r>
          </w:p>
        </w:tc>
        <w:tc>
          <w:tcPr>
            <w:tcW w:w="1210" w:type="dxa"/>
            <w:shd w:val="clear" w:color="auto" w:fill="auto"/>
          </w:tcPr>
          <w:p w:rsidR="004D6611" w:rsidRPr="00886AAC" w:rsidRDefault="00B8521C" w:rsidP="004D6611">
            <w:pPr>
              <w:spacing w:line="276" w:lineRule="auto"/>
              <w:jc w:val="center"/>
              <w:rPr>
                <w:color w:val="000000"/>
                <w:lang w:val="en-US"/>
              </w:rPr>
            </w:pPr>
            <w:r>
              <w:rPr>
                <w:b/>
                <w:bCs/>
                <w:color w:val="000000"/>
                <w:lang w:val="en-US"/>
              </w:rPr>
              <w:t>24</w:t>
            </w:r>
          </w:p>
        </w:tc>
      </w:tr>
      <w:tr w:rsidR="004D6611" w:rsidRPr="00886AAC" w:rsidTr="004D6611">
        <w:tc>
          <w:tcPr>
            <w:tcW w:w="8494" w:type="dxa"/>
            <w:gridSpan w:val="6"/>
            <w:shd w:val="clear" w:color="auto" w:fill="auto"/>
          </w:tcPr>
          <w:p w:rsidR="004D6611" w:rsidRPr="00886AAC" w:rsidRDefault="004D6611" w:rsidP="004D6611">
            <w:pPr>
              <w:spacing w:line="276" w:lineRule="auto"/>
              <w:rPr>
                <w:b/>
                <w:bCs/>
                <w:lang w:val="en-US"/>
              </w:rPr>
            </w:pPr>
            <w:r w:rsidRPr="00886AAC">
              <w:rPr>
                <w:b/>
                <w:bCs/>
                <w:lang w:val="en-US"/>
              </w:rPr>
              <w:t>Tutoring</w:t>
            </w:r>
          </w:p>
        </w:tc>
        <w:tc>
          <w:tcPr>
            <w:tcW w:w="1210" w:type="dxa"/>
            <w:shd w:val="clear" w:color="auto" w:fill="auto"/>
          </w:tcPr>
          <w:p w:rsidR="004D6611" w:rsidRPr="00886AAC" w:rsidRDefault="004D6611" w:rsidP="004D6611">
            <w:pPr>
              <w:spacing w:line="276" w:lineRule="auto"/>
              <w:jc w:val="center"/>
              <w:rPr>
                <w:b/>
                <w:color w:val="000000"/>
                <w:lang w:val="en-US"/>
              </w:rPr>
            </w:pPr>
            <w:r w:rsidRPr="00886AAC">
              <w:rPr>
                <w:b/>
                <w:color w:val="000000"/>
                <w:lang w:val="en-US"/>
              </w:rPr>
              <w:t>-</w:t>
            </w:r>
          </w:p>
        </w:tc>
      </w:tr>
      <w:tr w:rsidR="004D6611" w:rsidRPr="00886AAC" w:rsidTr="004D6611">
        <w:tc>
          <w:tcPr>
            <w:tcW w:w="8494" w:type="dxa"/>
            <w:gridSpan w:val="6"/>
            <w:shd w:val="clear" w:color="auto" w:fill="auto"/>
          </w:tcPr>
          <w:p w:rsidR="004D6611" w:rsidRPr="00886AAC" w:rsidRDefault="004D6611" w:rsidP="004D6611">
            <w:pPr>
              <w:spacing w:line="276" w:lineRule="auto"/>
              <w:rPr>
                <w:b/>
                <w:bCs/>
                <w:lang w:val="en-US"/>
              </w:rPr>
            </w:pPr>
            <w:r w:rsidRPr="00886AAC">
              <w:rPr>
                <w:b/>
                <w:bCs/>
                <w:lang w:val="en-US"/>
              </w:rPr>
              <w:t>Examinations</w:t>
            </w:r>
          </w:p>
        </w:tc>
        <w:tc>
          <w:tcPr>
            <w:tcW w:w="1210" w:type="dxa"/>
            <w:shd w:val="clear" w:color="auto" w:fill="auto"/>
          </w:tcPr>
          <w:p w:rsidR="004D6611" w:rsidRPr="00886AAC" w:rsidRDefault="004D6611" w:rsidP="004D6611">
            <w:pPr>
              <w:spacing w:line="276" w:lineRule="auto"/>
              <w:jc w:val="center"/>
              <w:rPr>
                <w:color w:val="000000"/>
                <w:lang w:val="en-US"/>
              </w:rPr>
            </w:pPr>
            <w:r w:rsidRPr="00886AAC">
              <w:rPr>
                <w:b/>
                <w:bCs/>
                <w:color w:val="000000"/>
                <w:lang w:val="en-US"/>
              </w:rPr>
              <w:t>4</w:t>
            </w:r>
          </w:p>
        </w:tc>
      </w:tr>
      <w:tr w:rsidR="004D6611" w:rsidRPr="00886AAC" w:rsidTr="004D6611">
        <w:tc>
          <w:tcPr>
            <w:tcW w:w="8494" w:type="dxa"/>
            <w:gridSpan w:val="6"/>
            <w:shd w:val="clear" w:color="auto" w:fill="auto"/>
          </w:tcPr>
          <w:p w:rsidR="004D6611" w:rsidRPr="00886AAC" w:rsidRDefault="004D6611" w:rsidP="004D6611">
            <w:pPr>
              <w:spacing w:line="276" w:lineRule="auto"/>
              <w:rPr>
                <w:b/>
                <w:bCs/>
                <w:lang w:val="en-US"/>
              </w:rPr>
            </w:pPr>
            <w:r w:rsidRPr="00886AAC">
              <w:rPr>
                <w:b/>
                <w:bCs/>
                <w:lang w:val="en-US"/>
              </w:rPr>
              <w:t>Other activities</w:t>
            </w:r>
          </w:p>
        </w:tc>
        <w:tc>
          <w:tcPr>
            <w:tcW w:w="1210" w:type="dxa"/>
            <w:shd w:val="clear" w:color="auto" w:fill="auto"/>
          </w:tcPr>
          <w:p w:rsidR="004D6611" w:rsidRPr="00886AAC" w:rsidRDefault="004D6611" w:rsidP="004D6611">
            <w:pPr>
              <w:spacing w:line="276" w:lineRule="auto"/>
              <w:jc w:val="center"/>
              <w:rPr>
                <w:lang w:val="en-US"/>
              </w:rPr>
            </w:pPr>
            <w:r w:rsidRPr="00886AAC">
              <w:rPr>
                <w:lang w:val="en-US"/>
              </w:rPr>
              <w:t>-</w:t>
            </w:r>
          </w:p>
        </w:tc>
      </w:tr>
      <w:tr w:rsidR="004D6611" w:rsidRPr="00886AAC" w:rsidTr="004D6611">
        <w:tc>
          <w:tcPr>
            <w:tcW w:w="4265" w:type="dxa"/>
            <w:gridSpan w:val="3"/>
            <w:shd w:val="clear" w:color="auto" w:fill="auto"/>
          </w:tcPr>
          <w:p w:rsidR="004D6611" w:rsidRPr="00886AAC" w:rsidRDefault="004D6611" w:rsidP="004D6611">
            <w:pPr>
              <w:spacing w:line="276" w:lineRule="auto"/>
              <w:rPr>
                <w:b/>
                <w:bCs/>
                <w:lang w:val="en-US"/>
              </w:rPr>
            </w:pPr>
            <w:r w:rsidRPr="00886AAC">
              <w:rPr>
                <w:b/>
                <w:bCs/>
                <w:lang w:val="en-US"/>
              </w:rPr>
              <w:t>3.7. Total hours of individual study</w:t>
            </w:r>
          </w:p>
        </w:tc>
        <w:tc>
          <w:tcPr>
            <w:tcW w:w="4229" w:type="dxa"/>
            <w:gridSpan w:val="3"/>
            <w:shd w:val="clear" w:color="auto" w:fill="auto"/>
          </w:tcPr>
          <w:p w:rsidR="004D6611" w:rsidRPr="00886AAC" w:rsidRDefault="004D6611" w:rsidP="004D6611">
            <w:pPr>
              <w:spacing w:line="276" w:lineRule="auto"/>
              <w:jc w:val="center"/>
              <w:rPr>
                <w:lang w:val="en-US"/>
              </w:rPr>
            </w:pPr>
          </w:p>
        </w:tc>
        <w:tc>
          <w:tcPr>
            <w:tcW w:w="1210" w:type="dxa"/>
            <w:shd w:val="clear" w:color="auto" w:fill="auto"/>
          </w:tcPr>
          <w:p w:rsidR="004D6611" w:rsidRPr="00886AAC" w:rsidRDefault="00B8521C" w:rsidP="004D6611">
            <w:pPr>
              <w:spacing w:line="276" w:lineRule="auto"/>
              <w:jc w:val="center"/>
              <w:rPr>
                <w:lang w:val="en-US"/>
              </w:rPr>
            </w:pPr>
            <w:r>
              <w:rPr>
                <w:b/>
                <w:bCs/>
                <w:lang w:val="en-US"/>
              </w:rPr>
              <w:t>86</w:t>
            </w:r>
          </w:p>
        </w:tc>
      </w:tr>
      <w:tr w:rsidR="004D6611" w:rsidRPr="00886AAC" w:rsidTr="004D6611">
        <w:tc>
          <w:tcPr>
            <w:tcW w:w="4265" w:type="dxa"/>
            <w:gridSpan w:val="3"/>
            <w:shd w:val="clear" w:color="auto" w:fill="auto"/>
          </w:tcPr>
          <w:p w:rsidR="004D6611" w:rsidRPr="00886AAC" w:rsidRDefault="004D6611" w:rsidP="004D6611">
            <w:pPr>
              <w:spacing w:line="276" w:lineRule="auto"/>
              <w:rPr>
                <w:b/>
                <w:bCs/>
                <w:lang w:val="en-US"/>
              </w:rPr>
            </w:pPr>
            <w:r w:rsidRPr="00886AAC">
              <w:rPr>
                <w:b/>
                <w:bCs/>
                <w:lang w:val="en-US"/>
              </w:rPr>
              <w:t>3.8. Total hours / semester</w:t>
            </w:r>
          </w:p>
        </w:tc>
        <w:tc>
          <w:tcPr>
            <w:tcW w:w="4229" w:type="dxa"/>
            <w:gridSpan w:val="3"/>
            <w:shd w:val="clear" w:color="auto" w:fill="auto"/>
          </w:tcPr>
          <w:p w:rsidR="004D6611" w:rsidRPr="00886AAC" w:rsidRDefault="004D6611" w:rsidP="004D6611">
            <w:pPr>
              <w:tabs>
                <w:tab w:val="left" w:pos="315"/>
                <w:tab w:val="center" w:pos="511"/>
              </w:tabs>
              <w:spacing w:line="276" w:lineRule="auto"/>
              <w:rPr>
                <w:lang w:val="en-US"/>
              </w:rPr>
            </w:pPr>
          </w:p>
        </w:tc>
        <w:tc>
          <w:tcPr>
            <w:tcW w:w="1210" w:type="dxa"/>
            <w:shd w:val="clear" w:color="auto" w:fill="auto"/>
          </w:tcPr>
          <w:p w:rsidR="004D6611" w:rsidRPr="00886AAC" w:rsidRDefault="004D6611" w:rsidP="004D6611">
            <w:pPr>
              <w:tabs>
                <w:tab w:val="left" w:pos="315"/>
                <w:tab w:val="center" w:pos="511"/>
              </w:tabs>
              <w:spacing w:line="276" w:lineRule="auto"/>
              <w:rPr>
                <w:lang w:val="en-US"/>
              </w:rPr>
            </w:pPr>
            <w:r w:rsidRPr="00886AAC">
              <w:rPr>
                <w:b/>
                <w:bCs/>
                <w:lang w:val="en-US"/>
              </w:rPr>
              <w:tab/>
            </w:r>
            <w:r w:rsidRPr="00886AAC">
              <w:rPr>
                <w:b/>
                <w:bCs/>
                <w:lang w:val="en-US"/>
              </w:rPr>
              <w:tab/>
              <w:t>114</w:t>
            </w:r>
          </w:p>
        </w:tc>
      </w:tr>
      <w:tr w:rsidR="004D6611" w:rsidRPr="00886AAC" w:rsidTr="004D6611">
        <w:tc>
          <w:tcPr>
            <w:tcW w:w="4265" w:type="dxa"/>
            <w:gridSpan w:val="3"/>
            <w:shd w:val="clear" w:color="auto" w:fill="auto"/>
          </w:tcPr>
          <w:p w:rsidR="004D6611" w:rsidRPr="00886AAC" w:rsidRDefault="004D6611" w:rsidP="004D6611">
            <w:pPr>
              <w:spacing w:line="276" w:lineRule="auto"/>
              <w:rPr>
                <w:b/>
                <w:bCs/>
                <w:lang w:val="en-US"/>
              </w:rPr>
            </w:pPr>
            <w:r w:rsidRPr="00886AAC">
              <w:rPr>
                <w:b/>
                <w:bCs/>
                <w:lang w:val="en-US"/>
              </w:rPr>
              <w:lastRenderedPageBreak/>
              <w:t xml:space="preserve">3.9. Number of credits </w:t>
            </w:r>
          </w:p>
        </w:tc>
        <w:tc>
          <w:tcPr>
            <w:tcW w:w="4229" w:type="dxa"/>
            <w:gridSpan w:val="3"/>
            <w:shd w:val="clear" w:color="auto" w:fill="auto"/>
          </w:tcPr>
          <w:p w:rsidR="004D6611" w:rsidRPr="00886AAC" w:rsidRDefault="004D6611" w:rsidP="004D6611">
            <w:pPr>
              <w:spacing w:line="276" w:lineRule="auto"/>
              <w:jc w:val="center"/>
              <w:rPr>
                <w:b/>
                <w:lang w:val="en-US"/>
              </w:rPr>
            </w:pPr>
          </w:p>
        </w:tc>
        <w:tc>
          <w:tcPr>
            <w:tcW w:w="1210" w:type="dxa"/>
            <w:shd w:val="clear" w:color="auto" w:fill="auto"/>
          </w:tcPr>
          <w:p w:rsidR="004D6611" w:rsidRPr="00886AAC" w:rsidRDefault="004D6611" w:rsidP="004D6611">
            <w:pPr>
              <w:spacing w:line="276" w:lineRule="auto"/>
              <w:jc w:val="center"/>
              <w:rPr>
                <w:b/>
                <w:lang w:val="en-US"/>
              </w:rPr>
            </w:pPr>
            <w:r w:rsidRPr="00886AAC">
              <w:rPr>
                <w:b/>
                <w:bCs/>
                <w:lang w:val="en-US"/>
              </w:rPr>
              <w:t>8</w:t>
            </w:r>
          </w:p>
        </w:tc>
      </w:tr>
    </w:tbl>
    <w:p w:rsidR="00E04BDB" w:rsidRPr="00886AAC" w:rsidRDefault="00E04BDB" w:rsidP="00E04BDB">
      <w:pPr>
        <w:spacing w:line="276" w:lineRule="auto"/>
        <w:rPr>
          <w:sz w:val="18"/>
          <w:lang w:val="en-US"/>
        </w:rPr>
      </w:pPr>
    </w:p>
    <w:p w:rsidR="00E04BDB" w:rsidRPr="00886AAC" w:rsidRDefault="00E04BDB" w:rsidP="00E04BDB">
      <w:pPr>
        <w:numPr>
          <w:ilvl w:val="0"/>
          <w:numId w:val="5"/>
        </w:numPr>
        <w:spacing w:line="276" w:lineRule="auto"/>
        <w:rPr>
          <w:b/>
          <w:bCs/>
          <w:sz w:val="24"/>
          <w:szCs w:val="28"/>
          <w:lang w:val="en-US"/>
        </w:rPr>
      </w:pPr>
      <w:r w:rsidRPr="00886AAC">
        <w:rPr>
          <w:b/>
          <w:bCs/>
          <w:sz w:val="24"/>
          <w:szCs w:val="28"/>
          <w:lang w:val="en-US"/>
        </w:rPr>
        <w:t xml:space="preserve">Prerequisites (where applicable) </w:t>
      </w:r>
    </w:p>
    <w:tbl>
      <w:tblPr>
        <w:tblW w:w="14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5"/>
        <w:gridCol w:w="4809"/>
        <w:gridCol w:w="4809"/>
      </w:tblGrid>
      <w:tr w:rsidR="004D6611" w:rsidRPr="00886AAC" w:rsidTr="004D6611">
        <w:tc>
          <w:tcPr>
            <w:tcW w:w="4895" w:type="dxa"/>
            <w:shd w:val="clear" w:color="auto" w:fill="auto"/>
          </w:tcPr>
          <w:p w:rsidR="004D6611" w:rsidRPr="00886AAC" w:rsidRDefault="004D6611" w:rsidP="004D6611">
            <w:pPr>
              <w:spacing w:line="276" w:lineRule="auto"/>
              <w:rPr>
                <w:b/>
                <w:bCs/>
                <w:lang w:val="en-US"/>
              </w:rPr>
            </w:pPr>
            <w:r w:rsidRPr="00886AAC">
              <w:rPr>
                <w:b/>
                <w:bCs/>
                <w:lang w:val="en-US"/>
              </w:rPr>
              <w:t>4.1.  curriculum</w:t>
            </w:r>
          </w:p>
        </w:tc>
        <w:tc>
          <w:tcPr>
            <w:tcW w:w="4809" w:type="dxa"/>
          </w:tcPr>
          <w:p w:rsidR="004D6611" w:rsidRPr="00886AAC" w:rsidRDefault="004D6611" w:rsidP="004D6611">
            <w:pPr>
              <w:spacing w:line="276" w:lineRule="auto"/>
              <w:rPr>
                <w:lang w:val="en-US"/>
              </w:rPr>
            </w:pPr>
            <w:r w:rsidRPr="00886AAC">
              <w:rPr>
                <w:lang w:val="en-US"/>
              </w:rPr>
              <w:t>It is not necessary</w:t>
            </w:r>
          </w:p>
        </w:tc>
        <w:tc>
          <w:tcPr>
            <w:tcW w:w="4809" w:type="dxa"/>
            <w:shd w:val="clear" w:color="auto" w:fill="auto"/>
          </w:tcPr>
          <w:p w:rsidR="004D6611" w:rsidRPr="00886AAC" w:rsidRDefault="004D6611" w:rsidP="004D6611">
            <w:pPr>
              <w:spacing w:line="276" w:lineRule="auto"/>
              <w:rPr>
                <w:lang w:val="en-US"/>
              </w:rPr>
            </w:pPr>
          </w:p>
        </w:tc>
      </w:tr>
      <w:tr w:rsidR="004D6611" w:rsidRPr="00886AAC" w:rsidTr="004D6611">
        <w:tc>
          <w:tcPr>
            <w:tcW w:w="4895" w:type="dxa"/>
            <w:shd w:val="clear" w:color="auto" w:fill="auto"/>
          </w:tcPr>
          <w:p w:rsidR="004D6611" w:rsidRPr="00886AAC" w:rsidRDefault="004D6611" w:rsidP="004D6611">
            <w:pPr>
              <w:spacing w:line="276" w:lineRule="auto"/>
              <w:rPr>
                <w:b/>
                <w:bCs/>
                <w:lang w:val="en-US"/>
              </w:rPr>
            </w:pPr>
            <w:r w:rsidRPr="00886AAC">
              <w:rPr>
                <w:b/>
                <w:bCs/>
                <w:lang w:val="en-US"/>
              </w:rPr>
              <w:t>4.2.  competences</w:t>
            </w:r>
          </w:p>
        </w:tc>
        <w:tc>
          <w:tcPr>
            <w:tcW w:w="4809" w:type="dxa"/>
          </w:tcPr>
          <w:p w:rsidR="004D6611" w:rsidRPr="00886AAC" w:rsidRDefault="004D6611" w:rsidP="004D6611">
            <w:pPr>
              <w:spacing w:line="276" w:lineRule="auto"/>
              <w:rPr>
                <w:lang w:val="en-US"/>
              </w:rPr>
            </w:pPr>
            <w:r w:rsidRPr="00886AAC">
              <w:rPr>
                <w:lang w:val="en-US"/>
              </w:rPr>
              <w:t>It is not necessary</w:t>
            </w:r>
          </w:p>
        </w:tc>
        <w:tc>
          <w:tcPr>
            <w:tcW w:w="4809" w:type="dxa"/>
            <w:shd w:val="clear" w:color="auto" w:fill="auto"/>
          </w:tcPr>
          <w:p w:rsidR="004D6611" w:rsidRPr="00886AAC" w:rsidRDefault="004D6611" w:rsidP="004D6611">
            <w:pPr>
              <w:spacing w:line="276" w:lineRule="auto"/>
              <w:rPr>
                <w:lang w:val="en-US"/>
              </w:rPr>
            </w:pPr>
          </w:p>
        </w:tc>
      </w:tr>
    </w:tbl>
    <w:p w:rsidR="00E04BDB" w:rsidRPr="00886AAC" w:rsidRDefault="00E04BDB" w:rsidP="00E04BDB">
      <w:pPr>
        <w:spacing w:line="276" w:lineRule="auto"/>
        <w:rPr>
          <w:b/>
          <w:bCs/>
          <w:sz w:val="24"/>
          <w:szCs w:val="28"/>
          <w:lang w:val="en-US"/>
        </w:rPr>
      </w:pPr>
    </w:p>
    <w:p w:rsidR="00E04BDB" w:rsidRPr="00886AAC" w:rsidRDefault="00E04BDB" w:rsidP="00E04BDB">
      <w:pPr>
        <w:numPr>
          <w:ilvl w:val="0"/>
          <w:numId w:val="5"/>
        </w:numPr>
        <w:spacing w:line="276" w:lineRule="auto"/>
        <w:rPr>
          <w:b/>
          <w:bCs/>
          <w:sz w:val="24"/>
          <w:szCs w:val="28"/>
          <w:lang w:val="en-US"/>
        </w:rPr>
      </w:pPr>
      <w:r w:rsidRPr="00886AAC">
        <w:rPr>
          <w:b/>
          <w:bCs/>
          <w:sz w:val="24"/>
          <w:szCs w:val="28"/>
          <w:lang w:val="en-US"/>
        </w:rPr>
        <w:t>Conditions (where applicable)</w:t>
      </w:r>
    </w:p>
    <w:tbl>
      <w:tblPr>
        <w:tblW w:w="14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4"/>
        <w:gridCol w:w="4820"/>
        <w:gridCol w:w="4820"/>
      </w:tblGrid>
      <w:tr w:rsidR="004D6611" w:rsidRPr="00886AAC" w:rsidTr="004D6611">
        <w:tc>
          <w:tcPr>
            <w:tcW w:w="4884" w:type="dxa"/>
            <w:shd w:val="clear" w:color="auto" w:fill="auto"/>
          </w:tcPr>
          <w:p w:rsidR="004D6611" w:rsidRPr="00886AAC" w:rsidRDefault="004D6611" w:rsidP="004D6611">
            <w:pPr>
              <w:spacing w:line="276" w:lineRule="auto"/>
              <w:rPr>
                <w:b/>
                <w:bCs/>
                <w:lang w:val="en-US"/>
              </w:rPr>
            </w:pPr>
            <w:r w:rsidRPr="00886AAC">
              <w:rPr>
                <w:b/>
                <w:bCs/>
                <w:lang w:val="en-US"/>
              </w:rPr>
              <w:t>5.1. for lecture delivery</w:t>
            </w:r>
          </w:p>
        </w:tc>
        <w:tc>
          <w:tcPr>
            <w:tcW w:w="4820" w:type="dxa"/>
          </w:tcPr>
          <w:p w:rsidR="004D6611" w:rsidRPr="00886AAC" w:rsidRDefault="004D6611" w:rsidP="004D6611">
            <w:pPr>
              <w:spacing w:line="276" w:lineRule="auto"/>
              <w:rPr>
                <w:lang w:val="en-US"/>
              </w:rPr>
            </w:pPr>
            <w:r w:rsidRPr="00886AAC">
              <w:rPr>
                <w:lang w:val="en-US"/>
              </w:rPr>
              <w:t>It is not necessary</w:t>
            </w:r>
          </w:p>
        </w:tc>
        <w:tc>
          <w:tcPr>
            <w:tcW w:w="4820" w:type="dxa"/>
            <w:shd w:val="clear" w:color="auto" w:fill="auto"/>
          </w:tcPr>
          <w:p w:rsidR="004D6611" w:rsidRPr="00886AAC" w:rsidRDefault="004D6611" w:rsidP="004D6611">
            <w:pPr>
              <w:spacing w:line="276" w:lineRule="auto"/>
              <w:rPr>
                <w:lang w:val="en-US"/>
              </w:rPr>
            </w:pPr>
          </w:p>
        </w:tc>
      </w:tr>
      <w:tr w:rsidR="004D6611" w:rsidRPr="00886AAC" w:rsidTr="004D6611">
        <w:tc>
          <w:tcPr>
            <w:tcW w:w="4884" w:type="dxa"/>
            <w:shd w:val="clear" w:color="auto" w:fill="auto"/>
          </w:tcPr>
          <w:p w:rsidR="004D6611" w:rsidRPr="00886AAC" w:rsidRDefault="004D6611" w:rsidP="004D6611">
            <w:pPr>
              <w:spacing w:line="276" w:lineRule="auto"/>
              <w:rPr>
                <w:b/>
                <w:bCs/>
                <w:lang w:val="en-US"/>
              </w:rPr>
            </w:pPr>
            <w:r w:rsidRPr="00886AAC">
              <w:rPr>
                <w:b/>
                <w:bCs/>
                <w:lang w:val="en-US"/>
              </w:rPr>
              <w:t>5.2. for seminar / laboratory delivery</w:t>
            </w:r>
          </w:p>
        </w:tc>
        <w:tc>
          <w:tcPr>
            <w:tcW w:w="4820" w:type="dxa"/>
          </w:tcPr>
          <w:p w:rsidR="004D6611" w:rsidRPr="00886AAC" w:rsidRDefault="004D6611" w:rsidP="004D6611">
            <w:pPr>
              <w:spacing w:line="276" w:lineRule="auto"/>
              <w:rPr>
                <w:lang w:val="en-US"/>
              </w:rPr>
            </w:pPr>
            <w:r w:rsidRPr="00886AAC">
              <w:rPr>
                <w:lang w:val="en-US"/>
              </w:rPr>
              <w:t>It is not necessary</w:t>
            </w:r>
          </w:p>
        </w:tc>
        <w:tc>
          <w:tcPr>
            <w:tcW w:w="4820" w:type="dxa"/>
            <w:shd w:val="clear" w:color="auto" w:fill="auto"/>
          </w:tcPr>
          <w:p w:rsidR="004D6611" w:rsidRPr="00886AAC" w:rsidRDefault="004D6611" w:rsidP="004D6611">
            <w:pPr>
              <w:spacing w:line="276" w:lineRule="auto"/>
              <w:rPr>
                <w:lang w:val="en-US"/>
              </w:rPr>
            </w:pPr>
          </w:p>
        </w:tc>
      </w:tr>
    </w:tbl>
    <w:p w:rsidR="00E04BDB" w:rsidRPr="00886AAC" w:rsidRDefault="00E04BDB" w:rsidP="00E04BDB">
      <w:pPr>
        <w:spacing w:line="276" w:lineRule="auto"/>
        <w:rPr>
          <w:b/>
          <w:bCs/>
          <w:sz w:val="24"/>
          <w:szCs w:val="28"/>
          <w:lang w:val="en-US"/>
        </w:rPr>
      </w:pPr>
    </w:p>
    <w:p w:rsidR="00E04BDB" w:rsidRPr="00886AAC" w:rsidRDefault="00E04BDB" w:rsidP="00E04BDB">
      <w:pPr>
        <w:pStyle w:val="ListParagraph"/>
        <w:numPr>
          <w:ilvl w:val="0"/>
          <w:numId w:val="5"/>
        </w:numPr>
        <w:spacing w:line="276" w:lineRule="auto"/>
        <w:rPr>
          <w:b/>
          <w:bCs/>
          <w:sz w:val="24"/>
          <w:szCs w:val="28"/>
          <w:lang w:val="en-US"/>
        </w:rPr>
      </w:pPr>
      <w:r w:rsidRPr="00886AAC">
        <w:rPr>
          <w:b/>
          <w:bCs/>
          <w:sz w:val="24"/>
          <w:szCs w:val="28"/>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8"/>
        <w:gridCol w:w="6682"/>
      </w:tblGrid>
      <w:tr w:rsidR="00E04BDB" w:rsidRPr="00886AAC" w:rsidTr="00084B82">
        <w:tc>
          <w:tcPr>
            <w:tcW w:w="3348" w:type="dxa"/>
            <w:shd w:val="clear" w:color="auto" w:fill="auto"/>
          </w:tcPr>
          <w:p w:rsidR="00E04BDB" w:rsidRPr="00886AAC" w:rsidRDefault="00E04BDB" w:rsidP="00084B82">
            <w:pPr>
              <w:spacing w:line="276" w:lineRule="auto"/>
              <w:rPr>
                <w:b/>
                <w:bCs/>
                <w:lang w:val="en-US"/>
              </w:rPr>
            </w:pPr>
            <w:r w:rsidRPr="00886AAC">
              <w:rPr>
                <w:b/>
                <w:bCs/>
                <w:lang w:val="en-US"/>
              </w:rPr>
              <w:t>Professional Competences  (knowledge and skills)</w:t>
            </w:r>
          </w:p>
        </w:tc>
        <w:tc>
          <w:tcPr>
            <w:tcW w:w="6961" w:type="dxa"/>
            <w:shd w:val="clear" w:color="auto" w:fill="auto"/>
          </w:tcPr>
          <w:p w:rsidR="004D6611" w:rsidRPr="00886AAC" w:rsidRDefault="004D6611" w:rsidP="004D6611">
            <w:pPr>
              <w:numPr>
                <w:ilvl w:val="0"/>
                <w:numId w:val="6"/>
              </w:numPr>
              <w:suppressAutoHyphens/>
              <w:spacing w:line="240" w:lineRule="auto"/>
              <w:ind w:left="299" w:hanging="299"/>
              <w:jc w:val="both"/>
              <w:rPr>
                <w:lang w:val="en-US"/>
              </w:rPr>
            </w:pPr>
            <w:r w:rsidRPr="00886AAC">
              <w:rPr>
                <w:lang w:val="en-US"/>
              </w:rPr>
              <w:t>Student qualification in actual paediatric dentistry behavioral shaping and desensitization procedures – premedication, methods and techniques of pain control (pharmacological and non-pharmacological).</w:t>
            </w:r>
          </w:p>
          <w:p w:rsidR="004D6611" w:rsidRPr="00886AAC" w:rsidRDefault="004D6611" w:rsidP="004D6611">
            <w:pPr>
              <w:numPr>
                <w:ilvl w:val="0"/>
                <w:numId w:val="6"/>
              </w:numPr>
              <w:suppressAutoHyphens/>
              <w:spacing w:line="240" w:lineRule="auto"/>
              <w:ind w:left="299" w:hanging="299"/>
              <w:jc w:val="both"/>
              <w:rPr>
                <w:lang w:val="en-US"/>
              </w:rPr>
            </w:pPr>
            <w:r w:rsidRPr="00886AAC">
              <w:rPr>
                <w:lang w:val="en-US"/>
              </w:rPr>
              <w:t>The assimilation of the methods for the dental age assessment and determining.</w:t>
            </w:r>
          </w:p>
          <w:p w:rsidR="004D6611" w:rsidRPr="00886AAC" w:rsidRDefault="004D6611" w:rsidP="004D6611">
            <w:pPr>
              <w:numPr>
                <w:ilvl w:val="0"/>
                <w:numId w:val="6"/>
              </w:numPr>
              <w:suppressAutoHyphens/>
              <w:spacing w:line="240" w:lineRule="auto"/>
              <w:ind w:left="299" w:hanging="299"/>
              <w:jc w:val="both"/>
              <w:rPr>
                <w:lang w:val="en-US"/>
              </w:rPr>
            </w:pPr>
            <w:r w:rsidRPr="00886AAC">
              <w:rPr>
                <w:lang w:val="en-US"/>
              </w:rPr>
              <w:t>Knowing the morphological, structural and functional particularities of the deciduous and young permanent teeth.</w:t>
            </w:r>
          </w:p>
          <w:p w:rsidR="004D6611" w:rsidRPr="00886AAC" w:rsidRDefault="004D6611" w:rsidP="004D6611">
            <w:pPr>
              <w:numPr>
                <w:ilvl w:val="0"/>
                <w:numId w:val="6"/>
              </w:numPr>
              <w:suppressAutoHyphens/>
              <w:spacing w:line="240" w:lineRule="auto"/>
              <w:ind w:left="299" w:hanging="299"/>
              <w:jc w:val="both"/>
              <w:rPr>
                <w:lang w:val="en-US"/>
              </w:rPr>
            </w:pPr>
            <w:r w:rsidRPr="00886AAC">
              <w:rPr>
                <w:lang w:val="en-US"/>
              </w:rPr>
              <w:t>The assimilation of the techniques and methods of loco-regional analgesia and of short time general anesthesia used in pediatric dentistry.</w:t>
            </w:r>
          </w:p>
          <w:p w:rsidR="004D6611" w:rsidRPr="00886AAC" w:rsidRDefault="004D6611" w:rsidP="004D6611">
            <w:pPr>
              <w:numPr>
                <w:ilvl w:val="0"/>
                <w:numId w:val="6"/>
              </w:numPr>
              <w:suppressAutoHyphens/>
              <w:spacing w:line="240" w:lineRule="auto"/>
              <w:ind w:left="299" w:hanging="299"/>
              <w:jc w:val="both"/>
              <w:rPr>
                <w:lang w:val="en-US"/>
              </w:rPr>
            </w:pPr>
            <w:r w:rsidRPr="00886AAC">
              <w:rPr>
                <w:lang w:val="en-US"/>
              </w:rPr>
              <w:t xml:space="preserve">Student qualification in clinical and therapeutical management of decay in deciduous and young permanent teeth. </w:t>
            </w:r>
          </w:p>
          <w:p w:rsidR="004D6611" w:rsidRPr="00886AAC" w:rsidRDefault="004D6611" w:rsidP="004D6611">
            <w:pPr>
              <w:numPr>
                <w:ilvl w:val="0"/>
                <w:numId w:val="6"/>
              </w:numPr>
              <w:suppressAutoHyphens/>
              <w:spacing w:line="240" w:lineRule="auto"/>
              <w:ind w:left="299" w:hanging="299"/>
              <w:jc w:val="both"/>
              <w:rPr>
                <w:lang w:val="en-US"/>
              </w:rPr>
            </w:pPr>
            <w:r w:rsidRPr="00886AAC">
              <w:rPr>
                <w:lang w:val="en-US"/>
              </w:rPr>
              <w:t>Student qualification in clinical and therapeutical management of the deciduous and young permanent teeth pulpopathies.</w:t>
            </w:r>
          </w:p>
          <w:p w:rsidR="00E04BDB" w:rsidRPr="00886AAC" w:rsidRDefault="004D6611" w:rsidP="004D6611">
            <w:pPr>
              <w:numPr>
                <w:ilvl w:val="0"/>
                <w:numId w:val="6"/>
              </w:numPr>
              <w:suppressAutoHyphens/>
              <w:spacing w:line="240" w:lineRule="auto"/>
              <w:ind w:left="299" w:hanging="299"/>
              <w:jc w:val="both"/>
              <w:rPr>
                <w:lang w:val="en-US"/>
              </w:rPr>
            </w:pPr>
            <w:r w:rsidRPr="00886AAC">
              <w:rPr>
                <w:lang w:val="en-US"/>
              </w:rPr>
              <w:t>Knowing the particularization of the medical therapy in paediatric dentistry.</w:t>
            </w:r>
          </w:p>
        </w:tc>
      </w:tr>
      <w:tr w:rsidR="00E04BDB" w:rsidRPr="00886AAC" w:rsidTr="00084B82">
        <w:tc>
          <w:tcPr>
            <w:tcW w:w="3348" w:type="dxa"/>
            <w:shd w:val="clear" w:color="auto" w:fill="auto"/>
          </w:tcPr>
          <w:p w:rsidR="00E04BDB" w:rsidRPr="00886AAC" w:rsidRDefault="00E04BDB" w:rsidP="00084B82">
            <w:pPr>
              <w:spacing w:line="276" w:lineRule="auto"/>
              <w:rPr>
                <w:b/>
                <w:bCs/>
                <w:lang w:val="en-US"/>
              </w:rPr>
            </w:pPr>
            <w:r w:rsidRPr="00886AAC">
              <w:rPr>
                <w:b/>
                <w:bCs/>
                <w:lang w:val="en-US"/>
              </w:rPr>
              <w:t>Transversal Competences  (roles, personal and professional development)</w:t>
            </w:r>
          </w:p>
        </w:tc>
        <w:tc>
          <w:tcPr>
            <w:tcW w:w="6961" w:type="dxa"/>
            <w:shd w:val="clear" w:color="auto" w:fill="auto"/>
          </w:tcPr>
          <w:p w:rsidR="004D6611" w:rsidRPr="00886AAC" w:rsidRDefault="004D6611" w:rsidP="004D6611">
            <w:pPr>
              <w:numPr>
                <w:ilvl w:val="0"/>
                <w:numId w:val="7"/>
              </w:numPr>
              <w:suppressAutoHyphens/>
              <w:spacing w:line="240" w:lineRule="auto"/>
              <w:ind w:left="294" w:hanging="294"/>
              <w:jc w:val="both"/>
              <w:rPr>
                <w:bCs/>
                <w:color w:val="000000"/>
                <w:sz w:val="22"/>
                <w:lang w:val="en-US"/>
              </w:rPr>
            </w:pPr>
            <w:r w:rsidRPr="00886AAC">
              <w:rPr>
                <w:rStyle w:val="hps"/>
                <w:lang w:val="en-US"/>
              </w:rPr>
              <w:t>Students enabling</w:t>
            </w:r>
            <w:r w:rsidRPr="00886AAC">
              <w:rPr>
                <w:lang w:val="en-US"/>
              </w:rPr>
              <w:t xml:space="preserve"> </w:t>
            </w:r>
            <w:r w:rsidRPr="00886AAC">
              <w:rPr>
                <w:rStyle w:val="hps"/>
                <w:lang w:val="en-US"/>
              </w:rPr>
              <w:t>and</w:t>
            </w:r>
            <w:r w:rsidRPr="00886AAC">
              <w:rPr>
                <w:lang w:val="en-US"/>
              </w:rPr>
              <w:t xml:space="preserve"> </w:t>
            </w:r>
            <w:r w:rsidRPr="00886AAC">
              <w:rPr>
                <w:rStyle w:val="hps"/>
                <w:lang w:val="en-US"/>
              </w:rPr>
              <w:t>empowering</w:t>
            </w:r>
            <w:r w:rsidRPr="00886AAC">
              <w:rPr>
                <w:lang w:val="en-US"/>
              </w:rPr>
              <w:t xml:space="preserve"> </w:t>
            </w:r>
            <w:r w:rsidRPr="00886AAC">
              <w:rPr>
                <w:rStyle w:val="hps"/>
                <w:lang w:val="en-US"/>
              </w:rPr>
              <w:t>in</w:t>
            </w:r>
            <w:r w:rsidRPr="00886AAC">
              <w:rPr>
                <w:lang w:val="en-US"/>
              </w:rPr>
              <w:t xml:space="preserve"> </w:t>
            </w:r>
            <w:r w:rsidRPr="00886AAC">
              <w:rPr>
                <w:rStyle w:val="hps"/>
                <w:lang w:val="en-US"/>
              </w:rPr>
              <w:t>the methodology</w:t>
            </w:r>
            <w:r w:rsidRPr="00886AAC">
              <w:rPr>
                <w:lang w:val="en-US"/>
              </w:rPr>
              <w:t xml:space="preserve"> </w:t>
            </w:r>
            <w:r w:rsidRPr="00886AAC">
              <w:rPr>
                <w:rStyle w:val="hps"/>
                <w:lang w:val="en-US"/>
              </w:rPr>
              <w:t>of</w:t>
            </w:r>
            <w:r w:rsidRPr="00886AAC">
              <w:rPr>
                <w:lang w:val="en-US"/>
              </w:rPr>
              <w:t xml:space="preserve"> </w:t>
            </w:r>
            <w:r w:rsidRPr="00886AAC">
              <w:rPr>
                <w:rStyle w:val="hps"/>
                <w:lang w:val="en-US"/>
              </w:rPr>
              <w:t>epidemiological</w:t>
            </w:r>
            <w:r w:rsidRPr="00886AAC">
              <w:rPr>
                <w:lang w:val="en-US"/>
              </w:rPr>
              <w:t xml:space="preserve"> </w:t>
            </w:r>
            <w:r w:rsidRPr="00886AAC">
              <w:rPr>
                <w:rStyle w:val="hps"/>
                <w:lang w:val="en-US"/>
              </w:rPr>
              <w:t>evaluation</w:t>
            </w:r>
            <w:r w:rsidRPr="00886AAC">
              <w:rPr>
                <w:lang w:val="en-US"/>
              </w:rPr>
              <w:t xml:space="preserve"> </w:t>
            </w:r>
            <w:r w:rsidRPr="00886AAC">
              <w:rPr>
                <w:rStyle w:val="hps"/>
                <w:lang w:val="en-US"/>
              </w:rPr>
              <w:t>and</w:t>
            </w:r>
            <w:r w:rsidRPr="00886AAC">
              <w:rPr>
                <w:lang w:val="en-US"/>
              </w:rPr>
              <w:t xml:space="preserve"> </w:t>
            </w:r>
            <w:r w:rsidRPr="00886AAC">
              <w:rPr>
                <w:rStyle w:val="hps"/>
                <w:lang w:val="en-US"/>
              </w:rPr>
              <w:t>monitoring</w:t>
            </w:r>
            <w:r w:rsidRPr="00886AAC">
              <w:rPr>
                <w:lang w:val="en-US"/>
              </w:rPr>
              <w:t xml:space="preserve"> </w:t>
            </w:r>
            <w:r w:rsidRPr="00886AAC">
              <w:rPr>
                <w:rStyle w:val="hps"/>
                <w:lang w:val="en-US"/>
              </w:rPr>
              <w:t>of</w:t>
            </w:r>
            <w:r w:rsidRPr="00886AAC">
              <w:rPr>
                <w:lang w:val="en-US"/>
              </w:rPr>
              <w:t xml:space="preserve"> </w:t>
            </w:r>
            <w:r w:rsidRPr="00886AAC">
              <w:rPr>
                <w:rStyle w:val="hps"/>
                <w:lang w:val="en-US"/>
              </w:rPr>
              <w:t>child</w:t>
            </w:r>
            <w:r w:rsidRPr="00886AAC">
              <w:rPr>
                <w:lang w:val="en-US"/>
              </w:rPr>
              <w:t xml:space="preserve"> </w:t>
            </w:r>
            <w:r w:rsidRPr="00886AAC">
              <w:rPr>
                <w:rStyle w:val="hps"/>
                <w:lang w:val="en-US"/>
              </w:rPr>
              <w:t>dental</w:t>
            </w:r>
            <w:r w:rsidRPr="00886AAC">
              <w:rPr>
                <w:lang w:val="en-US"/>
              </w:rPr>
              <w:t xml:space="preserve"> </w:t>
            </w:r>
            <w:r w:rsidRPr="00886AAC">
              <w:rPr>
                <w:rStyle w:val="hps"/>
                <w:lang w:val="en-US"/>
              </w:rPr>
              <w:t>diseases</w:t>
            </w:r>
            <w:r w:rsidRPr="00886AAC">
              <w:rPr>
                <w:lang w:val="en-US"/>
              </w:rPr>
              <w:t xml:space="preserve"> </w:t>
            </w:r>
            <w:r w:rsidRPr="00886AAC">
              <w:rPr>
                <w:rStyle w:val="hps"/>
                <w:lang w:val="en-US"/>
              </w:rPr>
              <w:t>at community level – conducting screenings concerning the observed dental diseases.</w:t>
            </w:r>
          </w:p>
          <w:p w:rsidR="00E04BDB" w:rsidRPr="00886AAC" w:rsidRDefault="004D6611" w:rsidP="004D6611">
            <w:pPr>
              <w:numPr>
                <w:ilvl w:val="0"/>
                <w:numId w:val="7"/>
              </w:numPr>
              <w:suppressAutoHyphens/>
              <w:spacing w:line="240" w:lineRule="auto"/>
              <w:ind w:left="294" w:hanging="294"/>
              <w:jc w:val="both"/>
              <w:rPr>
                <w:bCs/>
                <w:color w:val="000000"/>
                <w:sz w:val="22"/>
                <w:lang w:val="en-US"/>
              </w:rPr>
            </w:pPr>
            <w:r w:rsidRPr="00886AAC">
              <w:rPr>
                <w:rStyle w:val="hps"/>
                <w:lang w:val="en-US"/>
              </w:rPr>
              <w:t>Assimilation of the "</w:t>
            </w:r>
            <w:r w:rsidRPr="00886AAC">
              <w:rPr>
                <w:rStyle w:val="hps"/>
                <w:i/>
                <w:lang w:val="en-US"/>
              </w:rPr>
              <w:t>4 hand dentistry</w:t>
            </w:r>
            <w:r w:rsidRPr="00886AAC">
              <w:rPr>
                <w:rStyle w:val="hps"/>
                <w:lang w:val="en-US"/>
              </w:rPr>
              <w:t>" in pediatric dental practice.</w:t>
            </w:r>
          </w:p>
        </w:tc>
      </w:tr>
    </w:tbl>
    <w:p w:rsidR="00E04BDB" w:rsidRPr="00886AAC" w:rsidRDefault="00E04BDB" w:rsidP="00E04BDB">
      <w:pPr>
        <w:spacing w:line="276" w:lineRule="auto"/>
        <w:rPr>
          <w:b/>
          <w:bCs/>
          <w:sz w:val="24"/>
          <w:szCs w:val="28"/>
          <w:lang w:val="en-US"/>
        </w:rPr>
      </w:pPr>
    </w:p>
    <w:p w:rsidR="00E04BDB" w:rsidRPr="00886AAC" w:rsidRDefault="00886AAC" w:rsidP="00E04BDB">
      <w:pPr>
        <w:numPr>
          <w:ilvl w:val="0"/>
          <w:numId w:val="5"/>
        </w:numPr>
        <w:spacing w:line="276" w:lineRule="auto"/>
        <w:rPr>
          <w:b/>
          <w:bCs/>
          <w:sz w:val="24"/>
          <w:szCs w:val="28"/>
          <w:lang w:val="en-US"/>
        </w:rPr>
      </w:pPr>
      <w:r w:rsidRPr="00886AAC">
        <w:rPr>
          <w:rStyle w:val="ln2tpunct"/>
          <w:b/>
          <w:bCs/>
          <w:sz w:val="24"/>
          <w:szCs w:val="28"/>
          <w:lang w:val="en-US"/>
        </w:rPr>
        <w:t>Objectives</w:t>
      </w:r>
      <w:r w:rsidR="00E04BDB" w:rsidRPr="00886AAC">
        <w:rPr>
          <w:rStyle w:val="ln2tpunct"/>
          <w:b/>
          <w:bCs/>
          <w:sz w:val="24"/>
          <w:szCs w:val="28"/>
          <w:lang w:val="en-US"/>
        </w:rPr>
        <w:t xml:space="preserve"> of the Discipline (related to the acquired competences) </w:t>
      </w:r>
    </w:p>
    <w:tbl>
      <w:tblPr>
        <w:tblW w:w="16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5"/>
        <w:gridCol w:w="6419"/>
        <w:gridCol w:w="6419"/>
      </w:tblGrid>
      <w:tr w:rsidR="004D6611" w:rsidRPr="00886AAC" w:rsidTr="004D6611">
        <w:tc>
          <w:tcPr>
            <w:tcW w:w="3285" w:type="dxa"/>
            <w:shd w:val="clear" w:color="auto" w:fill="auto"/>
          </w:tcPr>
          <w:p w:rsidR="004D6611" w:rsidRPr="00886AAC" w:rsidRDefault="004D6611" w:rsidP="004D6611">
            <w:pPr>
              <w:spacing w:line="276" w:lineRule="auto"/>
              <w:rPr>
                <w:b/>
                <w:bCs/>
                <w:lang w:val="en-US"/>
              </w:rPr>
            </w:pPr>
            <w:r w:rsidRPr="00886AAC">
              <w:rPr>
                <w:b/>
                <w:bCs/>
                <w:lang w:val="en-US"/>
              </w:rPr>
              <w:t xml:space="preserve">7.1. General </w:t>
            </w:r>
            <w:r w:rsidR="00886AAC" w:rsidRPr="00886AAC">
              <w:rPr>
                <w:b/>
                <w:bCs/>
                <w:lang w:val="en-US"/>
              </w:rPr>
              <w:t>Objective</w:t>
            </w:r>
          </w:p>
        </w:tc>
        <w:tc>
          <w:tcPr>
            <w:tcW w:w="6419" w:type="dxa"/>
          </w:tcPr>
          <w:p w:rsidR="004D6611" w:rsidRPr="00886AAC" w:rsidRDefault="004D6611" w:rsidP="004D6611">
            <w:pPr>
              <w:numPr>
                <w:ilvl w:val="0"/>
                <w:numId w:val="6"/>
              </w:numPr>
              <w:suppressAutoHyphens/>
              <w:spacing w:line="240" w:lineRule="auto"/>
              <w:ind w:left="299" w:hanging="299"/>
              <w:jc w:val="both"/>
              <w:rPr>
                <w:lang w:val="en-US"/>
              </w:rPr>
            </w:pPr>
            <w:r w:rsidRPr="00886AAC">
              <w:rPr>
                <w:lang w:val="en-US"/>
              </w:rPr>
              <w:t>Empowerment of the student in particularization of the semiology and prevention in pediatric dentistry at various child age stages.</w:t>
            </w:r>
          </w:p>
        </w:tc>
        <w:tc>
          <w:tcPr>
            <w:tcW w:w="6419" w:type="dxa"/>
            <w:shd w:val="clear" w:color="auto" w:fill="auto"/>
          </w:tcPr>
          <w:p w:rsidR="004D6611" w:rsidRPr="00886AAC" w:rsidRDefault="004D6611" w:rsidP="004D6611">
            <w:pPr>
              <w:widowControl w:val="0"/>
              <w:autoSpaceDE w:val="0"/>
              <w:snapToGrid w:val="0"/>
              <w:spacing w:line="276" w:lineRule="auto"/>
              <w:ind w:right="62"/>
              <w:rPr>
                <w:lang w:val="en-US"/>
              </w:rPr>
            </w:pPr>
          </w:p>
        </w:tc>
      </w:tr>
      <w:tr w:rsidR="004D6611" w:rsidRPr="00886AAC" w:rsidTr="004D6611">
        <w:tc>
          <w:tcPr>
            <w:tcW w:w="3285" w:type="dxa"/>
            <w:shd w:val="clear" w:color="auto" w:fill="auto"/>
          </w:tcPr>
          <w:p w:rsidR="004D6611" w:rsidRPr="00886AAC" w:rsidRDefault="004D6611" w:rsidP="004D6611">
            <w:pPr>
              <w:spacing w:line="276" w:lineRule="auto"/>
              <w:rPr>
                <w:b/>
                <w:bCs/>
                <w:lang w:val="en-US"/>
              </w:rPr>
            </w:pPr>
            <w:r w:rsidRPr="00886AAC">
              <w:rPr>
                <w:b/>
                <w:bCs/>
                <w:lang w:val="en-US"/>
              </w:rPr>
              <w:t xml:space="preserve">7.2. Specific </w:t>
            </w:r>
            <w:r w:rsidR="00886AAC" w:rsidRPr="00886AAC">
              <w:rPr>
                <w:b/>
                <w:bCs/>
                <w:lang w:val="en-US"/>
              </w:rPr>
              <w:t>Objectives</w:t>
            </w:r>
            <w:r w:rsidRPr="00886AAC">
              <w:rPr>
                <w:b/>
                <w:bCs/>
                <w:lang w:val="en-US"/>
              </w:rPr>
              <w:t xml:space="preserve"> </w:t>
            </w:r>
          </w:p>
        </w:tc>
        <w:tc>
          <w:tcPr>
            <w:tcW w:w="6419" w:type="dxa"/>
          </w:tcPr>
          <w:p w:rsidR="004D6611" w:rsidRPr="00886AAC" w:rsidRDefault="004D6611" w:rsidP="004D6611">
            <w:pPr>
              <w:numPr>
                <w:ilvl w:val="0"/>
                <w:numId w:val="6"/>
              </w:numPr>
              <w:suppressAutoHyphens/>
              <w:spacing w:line="240" w:lineRule="auto"/>
              <w:ind w:left="299" w:hanging="299"/>
              <w:jc w:val="both"/>
              <w:rPr>
                <w:lang w:val="en-US"/>
              </w:rPr>
            </w:pPr>
            <w:r w:rsidRPr="00886AAC">
              <w:rPr>
                <w:lang w:val="en-US"/>
              </w:rPr>
              <w:t>Customizing behavioral management in paediatric dentistry.</w:t>
            </w:r>
          </w:p>
          <w:p w:rsidR="004D6611" w:rsidRPr="00886AAC" w:rsidRDefault="004D6611" w:rsidP="004D6611">
            <w:pPr>
              <w:numPr>
                <w:ilvl w:val="0"/>
                <w:numId w:val="6"/>
              </w:numPr>
              <w:suppressAutoHyphens/>
              <w:spacing w:line="240" w:lineRule="auto"/>
              <w:ind w:left="299" w:hanging="299"/>
              <w:jc w:val="both"/>
              <w:rPr>
                <w:lang w:val="en-US"/>
              </w:rPr>
            </w:pPr>
            <w:r w:rsidRPr="00886AAC">
              <w:rPr>
                <w:lang w:val="en-US"/>
              </w:rPr>
              <w:t>Etiologic, pathogenic, clinic and therapeutic particularities of simple and complicated dental diseases in children and adolescents.</w:t>
            </w:r>
          </w:p>
          <w:p w:rsidR="004D6611" w:rsidRPr="00886AAC" w:rsidRDefault="004D6611" w:rsidP="004D6611">
            <w:pPr>
              <w:numPr>
                <w:ilvl w:val="0"/>
                <w:numId w:val="6"/>
              </w:numPr>
              <w:suppressAutoHyphens/>
              <w:spacing w:line="240" w:lineRule="auto"/>
              <w:ind w:left="299" w:hanging="299"/>
              <w:jc w:val="both"/>
              <w:rPr>
                <w:lang w:val="en-US"/>
              </w:rPr>
            </w:pPr>
            <w:r w:rsidRPr="00886AAC">
              <w:rPr>
                <w:lang w:val="en-US"/>
              </w:rPr>
              <w:t>Approaching complex oral rehabilitation from pedodontic point of view.</w:t>
            </w:r>
          </w:p>
        </w:tc>
        <w:tc>
          <w:tcPr>
            <w:tcW w:w="6419" w:type="dxa"/>
            <w:shd w:val="clear" w:color="auto" w:fill="auto"/>
          </w:tcPr>
          <w:p w:rsidR="004D6611" w:rsidRPr="00886AAC" w:rsidRDefault="004D6611" w:rsidP="004D6611">
            <w:pPr>
              <w:spacing w:line="276" w:lineRule="auto"/>
              <w:rPr>
                <w:lang w:val="en-US"/>
              </w:rPr>
            </w:pPr>
          </w:p>
        </w:tc>
      </w:tr>
    </w:tbl>
    <w:p w:rsidR="00E04BDB" w:rsidRPr="00886AAC" w:rsidRDefault="00E04BDB" w:rsidP="00E04BDB">
      <w:pPr>
        <w:spacing w:line="276" w:lineRule="auto"/>
        <w:rPr>
          <w:sz w:val="18"/>
          <w:lang w:val="en-US"/>
        </w:rPr>
      </w:pPr>
    </w:p>
    <w:p w:rsidR="00E04BDB" w:rsidRPr="00886AAC" w:rsidRDefault="00E04BDB" w:rsidP="00E04BDB">
      <w:pPr>
        <w:numPr>
          <w:ilvl w:val="0"/>
          <w:numId w:val="5"/>
        </w:numPr>
        <w:spacing w:line="276" w:lineRule="auto"/>
        <w:rPr>
          <w:b/>
          <w:bCs/>
          <w:sz w:val="24"/>
          <w:szCs w:val="28"/>
          <w:lang w:val="en-US"/>
        </w:rPr>
      </w:pPr>
      <w:r w:rsidRPr="00886AAC">
        <w:rPr>
          <w:b/>
          <w:bCs/>
          <w:sz w:val="24"/>
          <w:szCs w:val="28"/>
          <w:lang w:val="en-US"/>
        </w:rPr>
        <w:t xml:space="preserve"> Contents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7"/>
        <w:gridCol w:w="709"/>
        <w:gridCol w:w="1984"/>
        <w:gridCol w:w="1204"/>
      </w:tblGrid>
      <w:tr w:rsidR="00E04BDB" w:rsidRPr="00886AAC" w:rsidTr="004D6611">
        <w:trPr>
          <w:trHeight w:val="485"/>
        </w:trPr>
        <w:tc>
          <w:tcPr>
            <w:tcW w:w="6516" w:type="dxa"/>
            <w:gridSpan w:val="2"/>
            <w:shd w:val="clear" w:color="auto" w:fill="auto"/>
          </w:tcPr>
          <w:p w:rsidR="00E04BDB" w:rsidRPr="00886AAC" w:rsidRDefault="00E04BDB" w:rsidP="00084B82">
            <w:pPr>
              <w:spacing w:line="276" w:lineRule="auto"/>
              <w:rPr>
                <w:b/>
                <w:bCs/>
                <w:lang w:val="en-US"/>
              </w:rPr>
            </w:pPr>
            <w:r w:rsidRPr="00886AAC">
              <w:rPr>
                <w:b/>
                <w:bCs/>
                <w:lang w:val="en-US"/>
              </w:rPr>
              <w:t>8.1. Lecture</w:t>
            </w:r>
          </w:p>
        </w:tc>
        <w:tc>
          <w:tcPr>
            <w:tcW w:w="1984" w:type="dxa"/>
            <w:shd w:val="clear" w:color="auto" w:fill="auto"/>
          </w:tcPr>
          <w:p w:rsidR="00E04BDB" w:rsidRPr="00886AAC" w:rsidRDefault="00E04BDB" w:rsidP="00084B82">
            <w:pPr>
              <w:spacing w:line="276" w:lineRule="auto"/>
              <w:rPr>
                <w:b/>
                <w:bCs/>
                <w:lang w:val="en-US"/>
              </w:rPr>
            </w:pPr>
            <w:r w:rsidRPr="00886AAC">
              <w:rPr>
                <w:b/>
                <w:bCs/>
                <w:lang w:val="en-US"/>
              </w:rPr>
              <w:t xml:space="preserve">Teaching methods </w:t>
            </w:r>
          </w:p>
        </w:tc>
        <w:tc>
          <w:tcPr>
            <w:tcW w:w="1204" w:type="dxa"/>
            <w:shd w:val="clear" w:color="auto" w:fill="auto"/>
          </w:tcPr>
          <w:p w:rsidR="00E04BDB" w:rsidRPr="00886AAC" w:rsidRDefault="00E04BDB" w:rsidP="00084B82">
            <w:pPr>
              <w:spacing w:line="276" w:lineRule="auto"/>
              <w:rPr>
                <w:b/>
                <w:bCs/>
                <w:lang w:val="en-US"/>
              </w:rPr>
            </w:pPr>
            <w:r w:rsidRPr="00886AAC">
              <w:rPr>
                <w:b/>
                <w:bCs/>
                <w:lang w:val="en-US"/>
              </w:rPr>
              <w:t>Comments</w:t>
            </w:r>
          </w:p>
        </w:tc>
      </w:tr>
      <w:tr w:rsidR="004D6611" w:rsidRPr="00886AAC" w:rsidTr="004D6611">
        <w:tc>
          <w:tcPr>
            <w:tcW w:w="6516" w:type="dxa"/>
            <w:gridSpan w:val="2"/>
            <w:shd w:val="clear" w:color="auto" w:fill="auto"/>
          </w:tcPr>
          <w:p w:rsidR="004D6611" w:rsidRPr="00886AAC" w:rsidRDefault="004D6611" w:rsidP="004D6611">
            <w:pPr>
              <w:suppressAutoHyphens/>
              <w:spacing w:line="360" w:lineRule="auto"/>
              <w:jc w:val="both"/>
              <w:rPr>
                <w:bCs/>
                <w:lang w:val="en-US"/>
              </w:rPr>
            </w:pPr>
            <w:r w:rsidRPr="00886AAC">
              <w:rPr>
                <w:lang w:val="en-US"/>
              </w:rPr>
              <w:t xml:space="preserve">Introductory course - the Paediatric Dentistry particularization as definition, aim, objectives, content.    </w:t>
            </w:r>
          </w:p>
        </w:tc>
        <w:tc>
          <w:tcPr>
            <w:tcW w:w="1984" w:type="dxa"/>
            <w:shd w:val="clear" w:color="auto" w:fill="auto"/>
          </w:tcPr>
          <w:p w:rsidR="004D6611" w:rsidRPr="00886AAC" w:rsidRDefault="004D6611" w:rsidP="004D6611">
            <w:pPr>
              <w:rPr>
                <w:sz w:val="18"/>
                <w:lang w:val="en-US"/>
              </w:rPr>
            </w:pPr>
            <w:r w:rsidRPr="00886AAC">
              <w:rPr>
                <w:lang w:val="en-US"/>
              </w:rPr>
              <w:t>Electronic presentation (MS PowerPoint)</w:t>
            </w:r>
          </w:p>
        </w:tc>
        <w:tc>
          <w:tcPr>
            <w:tcW w:w="1204" w:type="dxa"/>
            <w:shd w:val="clear" w:color="auto" w:fill="auto"/>
          </w:tcPr>
          <w:p w:rsidR="004D6611" w:rsidRPr="00886AAC" w:rsidRDefault="004D6611" w:rsidP="004D6611">
            <w:pPr>
              <w:rPr>
                <w:lang w:val="en-US"/>
              </w:rPr>
            </w:pPr>
            <w:r w:rsidRPr="00886AAC">
              <w:rPr>
                <w:lang w:val="en-US"/>
              </w:rPr>
              <w:t>2 hours</w:t>
            </w:r>
          </w:p>
        </w:tc>
      </w:tr>
      <w:tr w:rsidR="004D6611" w:rsidRPr="00886AAC" w:rsidTr="004D6611">
        <w:tc>
          <w:tcPr>
            <w:tcW w:w="6516" w:type="dxa"/>
            <w:gridSpan w:val="2"/>
            <w:shd w:val="clear" w:color="auto" w:fill="auto"/>
          </w:tcPr>
          <w:p w:rsidR="004D6611" w:rsidRPr="00886AAC" w:rsidRDefault="004D6611" w:rsidP="004D6611">
            <w:pPr>
              <w:suppressAutoHyphens/>
              <w:spacing w:line="360" w:lineRule="auto"/>
              <w:jc w:val="both"/>
              <w:rPr>
                <w:lang w:val="en-US"/>
              </w:rPr>
            </w:pPr>
            <w:r w:rsidRPr="00886AAC">
              <w:rPr>
                <w:lang w:val="en-US"/>
              </w:rPr>
              <w:t>The physiological and pathological particularities of the childhood in pediatric dentistry; the relevance of the psycho-sociological factor in pediatric dentistry.</w:t>
            </w:r>
          </w:p>
        </w:tc>
        <w:tc>
          <w:tcPr>
            <w:tcW w:w="1984" w:type="dxa"/>
            <w:shd w:val="clear" w:color="auto" w:fill="auto"/>
          </w:tcPr>
          <w:p w:rsidR="004D6611" w:rsidRPr="00886AAC" w:rsidRDefault="004D6611" w:rsidP="004D6611">
            <w:pPr>
              <w:rPr>
                <w:lang w:val="en-US"/>
              </w:rPr>
            </w:pPr>
            <w:r w:rsidRPr="00886AAC">
              <w:rPr>
                <w:lang w:val="en-US"/>
              </w:rPr>
              <w:t>Electronic presentation (MS PowerPoint)</w:t>
            </w:r>
          </w:p>
        </w:tc>
        <w:tc>
          <w:tcPr>
            <w:tcW w:w="1204" w:type="dxa"/>
            <w:shd w:val="clear" w:color="auto" w:fill="auto"/>
          </w:tcPr>
          <w:p w:rsidR="004D6611" w:rsidRPr="00886AAC" w:rsidRDefault="004D6611" w:rsidP="004D6611">
            <w:pPr>
              <w:rPr>
                <w:lang w:val="en-US"/>
              </w:rPr>
            </w:pPr>
            <w:r w:rsidRPr="00886AAC">
              <w:rPr>
                <w:lang w:val="en-US"/>
              </w:rPr>
              <w:t>2 hours</w:t>
            </w:r>
          </w:p>
        </w:tc>
      </w:tr>
      <w:tr w:rsidR="004D6611" w:rsidRPr="00886AAC" w:rsidTr="004D6611">
        <w:tc>
          <w:tcPr>
            <w:tcW w:w="6516" w:type="dxa"/>
            <w:gridSpan w:val="2"/>
            <w:shd w:val="clear" w:color="auto" w:fill="auto"/>
          </w:tcPr>
          <w:p w:rsidR="004D6611" w:rsidRPr="00886AAC" w:rsidRDefault="004D6611" w:rsidP="004D6611">
            <w:pPr>
              <w:suppressAutoHyphens/>
              <w:spacing w:line="360" w:lineRule="auto"/>
              <w:jc w:val="both"/>
              <w:rPr>
                <w:lang w:val="en-US"/>
              </w:rPr>
            </w:pPr>
            <w:r w:rsidRPr="00886AAC">
              <w:rPr>
                <w:lang w:val="en-US"/>
              </w:rPr>
              <w:t>Determinants of psycho-behavioral development of the child; inter-</w:t>
            </w:r>
            <w:r w:rsidRPr="00886AAC">
              <w:rPr>
                <w:lang w:val="en-US"/>
              </w:rPr>
              <w:lastRenderedPageBreak/>
              <w:t>relations between the child's personality structure and his/her dental pathology. Risk factors in the child psycho-behavioral demodulation.</w:t>
            </w:r>
          </w:p>
        </w:tc>
        <w:tc>
          <w:tcPr>
            <w:tcW w:w="1984" w:type="dxa"/>
            <w:shd w:val="clear" w:color="auto" w:fill="auto"/>
          </w:tcPr>
          <w:p w:rsidR="004D6611" w:rsidRPr="00886AAC" w:rsidRDefault="004D6611" w:rsidP="004D6611">
            <w:pPr>
              <w:rPr>
                <w:lang w:val="en-US"/>
              </w:rPr>
            </w:pPr>
            <w:r w:rsidRPr="00886AAC">
              <w:rPr>
                <w:lang w:val="en-US"/>
              </w:rPr>
              <w:lastRenderedPageBreak/>
              <w:t xml:space="preserve">Electronic </w:t>
            </w:r>
            <w:r w:rsidRPr="00886AAC">
              <w:rPr>
                <w:lang w:val="en-US"/>
              </w:rPr>
              <w:lastRenderedPageBreak/>
              <w:t>presentation (MS PowerPoint)</w:t>
            </w:r>
          </w:p>
        </w:tc>
        <w:tc>
          <w:tcPr>
            <w:tcW w:w="1204" w:type="dxa"/>
            <w:shd w:val="clear" w:color="auto" w:fill="auto"/>
          </w:tcPr>
          <w:p w:rsidR="004D6611" w:rsidRPr="00886AAC" w:rsidRDefault="004D6611" w:rsidP="004D6611">
            <w:pPr>
              <w:rPr>
                <w:lang w:val="en-US"/>
              </w:rPr>
            </w:pPr>
            <w:r w:rsidRPr="00886AAC">
              <w:rPr>
                <w:lang w:val="en-US"/>
              </w:rPr>
              <w:lastRenderedPageBreak/>
              <w:t>2 hours</w:t>
            </w:r>
          </w:p>
        </w:tc>
      </w:tr>
      <w:tr w:rsidR="004D6611" w:rsidRPr="00886AAC" w:rsidTr="004D6611">
        <w:tc>
          <w:tcPr>
            <w:tcW w:w="6516" w:type="dxa"/>
            <w:gridSpan w:val="2"/>
            <w:shd w:val="clear" w:color="auto" w:fill="auto"/>
          </w:tcPr>
          <w:p w:rsidR="004D6611" w:rsidRPr="00886AAC" w:rsidRDefault="004D6611" w:rsidP="004D6611">
            <w:pPr>
              <w:tabs>
                <w:tab w:val="left" w:pos="240"/>
              </w:tabs>
              <w:suppressAutoHyphens/>
              <w:spacing w:line="360" w:lineRule="auto"/>
              <w:jc w:val="both"/>
              <w:rPr>
                <w:lang w:val="en-US"/>
              </w:rPr>
            </w:pPr>
            <w:r w:rsidRPr="00886AAC">
              <w:rPr>
                <w:lang w:val="en-US"/>
              </w:rPr>
              <w:lastRenderedPageBreak/>
              <w:t>Temporary and young permanent teeth odontogenesis.</w:t>
            </w:r>
          </w:p>
        </w:tc>
        <w:tc>
          <w:tcPr>
            <w:tcW w:w="1984" w:type="dxa"/>
            <w:shd w:val="clear" w:color="auto" w:fill="auto"/>
          </w:tcPr>
          <w:p w:rsidR="004D6611" w:rsidRPr="00886AAC" w:rsidRDefault="004D6611" w:rsidP="004D6611">
            <w:pPr>
              <w:rPr>
                <w:lang w:val="en-US"/>
              </w:rPr>
            </w:pPr>
            <w:r w:rsidRPr="00886AAC">
              <w:rPr>
                <w:lang w:val="en-US"/>
              </w:rPr>
              <w:t>Electronic presentation (MS PowerPoint)</w:t>
            </w:r>
          </w:p>
        </w:tc>
        <w:tc>
          <w:tcPr>
            <w:tcW w:w="1204" w:type="dxa"/>
            <w:shd w:val="clear" w:color="auto" w:fill="auto"/>
          </w:tcPr>
          <w:p w:rsidR="004D6611" w:rsidRPr="00886AAC" w:rsidRDefault="004D6611" w:rsidP="004D6611">
            <w:pPr>
              <w:rPr>
                <w:lang w:val="en-US"/>
              </w:rPr>
            </w:pPr>
            <w:r w:rsidRPr="00886AAC">
              <w:rPr>
                <w:lang w:val="en-US"/>
              </w:rPr>
              <w:t>2 hours</w:t>
            </w:r>
          </w:p>
        </w:tc>
      </w:tr>
      <w:tr w:rsidR="004D6611" w:rsidRPr="00886AAC" w:rsidTr="004D6611">
        <w:tc>
          <w:tcPr>
            <w:tcW w:w="6516" w:type="dxa"/>
            <w:gridSpan w:val="2"/>
            <w:shd w:val="clear" w:color="auto" w:fill="auto"/>
          </w:tcPr>
          <w:p w:rsidR="004D6611" w:rsidRPr="00886AAC" w:rsidRDefault="004D6611" w:rsidP="004D6611">
            <w:pPr>
              <w:suppressAutoHyphens/>
              <w:spacing w:line="360" w:lineRule="auto"/>
              <w:jc w:val="both"/>
              <w:rPr>
                <w:lang w:val="en-US"/>
              </w:rPr>
            </w:pPr>
            <w:r w:rsidRPr="00886AAC">
              <w:rPr>
                <w:lang w:val="en-US"/>
              </w:rPr>
              <w:t xml:space="preserve">Dental eruption – patterns, dental age assessment, normal and pathological variations of the deciduous and permanent teeth eruption. </w:t>
            </w:r>
          </w:p>
        </w:tc>
        <w:tc>
          <w:tcPr>
            <w:tcW w:w="1984" w:type="dxa"/>
            <w:shd w:val="clear" w:color="auto" w:fill="auto"/>
          </w:tcPr>
          <w:p w:rsidR="004D6611" w:rsidRPr="00886AAC" w:rsidRDefault="004D6611" w:rsidP="004D6611">
            <w:pPr>
              <w:rPr>
                <w:lang w:val="en-US"/>
              </w:rPr>
            </w:pPr>
            <w:r w:rsidRPr="00886AAC">
              <w:rPr>
                <w:lang w:val="en-US"/>
              </w:rPr>
              <w:t>Electronic presentation (MS PowerPoint)</w:t>
            </w:r>
          </w:p>
        </w:tc>
        <w:tc>
          <w:tcPr>
            <w:tcW w:w="1204" w:type="dxa"/>
            <w:shd w:val="clear" w:color="auto" w:fill="auto"/>
          </w:tcPr>
          <w:p w:rsidR="004D6611" w:rsidRPr="00886AAC" w:rsidRDefault="004D6611" w:rsidP="004D6611">
            <w:pPr>
              <w:rPr>
                <w:lang w:val="en-US"/>
              </w:rPr>
            </w:pPr>
            <w:r w:rsidRPr="00886AAC">
              <w:rPr>
                <w:lang w:val="en-US"/>
              </w:rPr>
              <w:t>2 hours</w:t>
            </w:r>
          </w:p>
        </w:tc>
      </w:tr>
      <w:tr w:rsidR="004D6611" w:rsidRPr="00886AAC" w:rsidTr="004D6611">
        <w:tc>
          <w:tcPr>
            <w:tcW w:w="6516" w:type="dxa"/>
            <w:gridSpan w:val="2"/>
            <w:shd w:val="clear" w:color="auto" w:fill="auto"/>
          </w:tcPr>
          <w:p w:rsidR="004D6611" w:rsidRPr="00886AAC" w:rsidRDefault="004D6611" w:rsidP="004D6611">
            <w:pPr>
              <w:suppressAutoHyphens/>
              <w:spacing w:line="360" w:lineRule="auto"/>
              <w:jc w:val="both"/>
              <w:rPr>
                <w:lang w:val="en-US"/>
              </w:rPr>
            </w:pPr>
            <w:r w:rsidRPr="00886AAC">
              <w:rPr>
                <w:lang w:val="en-US"/>
              </w:rPr>
              <w:t xml:space="preserve">Occlusion dynamics in temporary, mixed and young permanent dentition. </w:t>
            </w:r>
          </w:p>
        </w:tc>
        <w:tc>
          <w:tcPr>
            <w:tcW w:w="1984" w:type="dxa"/>
            <w:shd w:val="clear" w:color="auto" w:fill="auto"/>
          </w:tcPr>
          <w:p w:rsidR="004D6611" w:rsidRPr="00886AAC" w:rsidRDefault="004D6611" w:rsidP="004D6611">
            <w:pPr>
              <w:rPr>
                <w:lang w:val="en-US"/>
              </w:rPr>
            </w:pPr>
            <w:r w:rsidRPr="00886AAC">
              <w:rPr>
                <w:lang w:val="en-US"/>
              </w:rPr>
              <w:t>Electronic presentation (MS PowerPoint)</w:t>
            </w:r>
          </w:p>
        </w:tc>
        <w:tc>
          <w:tcPr>
            <w:tcW w:w="1204" w:type="dxa"/>
            <w:shd w:val="clear" w:color="auto" w:fill="auto"/>
          </w:tcPr>
          <w:p w:rsidR="004D6611" w:rsidRPr="00886AAC" w:rsidRDefault="004D6611" w:rsidP="004D6611">
            <w:pPr>
              <w:rPr>
                <w:lang w:val="en-US"/>
              </w:rPr>
            </w:pPr>
            <w:r w:rsidRPr="00886AAC">
              <w:rPr>
                <w:lang w:val="en-US"/>
              </w:rPr>
              <w:t>2 hours</w:t>
            </w:r>
          </w:p>
        </w:tc>
      </w:tr>
      <w:tr w:rsidR="004D6611" w:rsidRPr="00886AAC" w:rsidTr="004D6611">
        <w:tc>
          <w:tcPr>
            <w:tcW w:w="6516" w:type="dxa"/>
            <w:gridSpan w:val="2"/>
            <w:shd w:val="clear" w:color="auto" w:fill="auto"/>
          </w:tcPr>
          <w:p w:rsidR="004D6611" w:rsidRPr="00886AAC" w:rsidRDefault="004D6611" w:rsidP="004D6611">
            <w:pPr>
              <w:suppressAutoHyphens/>
              <w:spacing w:line="360" w:lineRule="auto"/>
              <w:jc w:val="both"/>
              <w:rPr>
                <w:lang w:val="en-US"/>
              </w:rPr>
            </w:pPr>
            <w:r w:rsidRPr="00886AAC">
              <w:rPr>
                <w:lang w:val="en-US"/>
              </w:rPr>
              <w:t xml:space="preserve">The diagnostic and prognostic algorithm in pediatric dentistry. </w:t>
            </w:r>
          </w:p>
        </w:tc>
        <w:tc>
          <w:tcPr>
            <w:tcW w:w="1984" w:type="dxa"/>
            <w:shd w:val="clear" w:color="auto" w:fill="auto"/>
          </w:tcPr>
          <w:p w:rsidR="004D6611" w:rsidRPr="00886AAC" w:rsidRDefault="004D6611" w:rsidP="004D6611">
            <w:pPr>
              <w:rPr>
                <w:lang w:val="en-US"/>
              </w:rPr>
            </w:pPr>
            <w:r w:rsidRPr="00886AAC">
              <w:rPr>
                <w:lang w:val="en-US"/>
              </w:rPr>
              <w:t>Electronic presentation (MS PowerPoint)</w:t>
            </w:r>
          </w:p>
        </w:tc>
        <w:tc>
          <w:tcPr>
            <w:tcW w:w="1204" w:type="dxa"/>
            <w:shd w:val="clear" w:color="auto" w:fill="auto"/>
          </w:tcPr>
          <w:p w:rsidR="004D6611" w:rsidRPr="00886AAC" w:rsidRDefault="004D6611" w:rsidP="004D6611">
            <w:pPr>
              <w:rPr>
                <w:lang w:val="en-US"/>
              </w:rPr>
            </w:pPr>
            <w:r w:rsidRPr="00886AAC">
              <w:rPr>
                <w:lang w:val="en-US"/>
              </w:rPr>
              <w:t>2 hours</w:t>
            </w:r>
          </w:p>
        </w:tc>
      </w:tr>
      <w:tr w:rsidR="004D6611" w:rsidRPr="00886AAC" w:rsidTr="004D6611">
        <w:tc>
          <w:tcPr>
            <w:tcW w:w="6516" w:type="dxa"/>
            <w:gridSpan w:val="2"/>
            <w:shd w:val="clear" w:color="auto" w:fill="auto"/>
          </w:tcPr>
          <w:p w:rsidR="004D6611" w:rsidRPr="00886AAC" w:rsidRDefault="004D6611" w:rsidP="004D6611">
            <w:pPr>
              <w:suppressAutoHyphens/>
              <w:spacing w:line="360" w:lineRule="auto"/>
              <w:jc w:val="both"/>
              <w:rPr>
                <w:lang w:val="en-US"/>
              </w:rPr>
            </w:pPr>
            <w:r w:rsidRPr="00886AAC">
              <w:rPr>
                <w:lang w:val="en-US"/>
              </w:rPr>
              <w:t>The morphological, structural, biological and physiological particularities of the temporary and young permanent teeth.</w:t>
            </w:r>
          </w:p>
        </w:tc>
        <w:tc>
          <w:tcPr>
            <w:tcW w:w="1984" w:type="dxa"/>
            <w:shd w:val="clear" w:color="auto" w:fill="auto"/>
          </w:tcPr>
          <w:p w:rsidR="004D6611" w:rsidRPr="00886AAC" w:rsidRDefault="004D6611" w:rsidP="004D6611">
            <w:pPr>
              <w:rPr>
                <w:lang w:val="en-US"/>
              </w:rPr>
            </w:pPr>
            <w:r w:rsidRPr="00886AAC">
              <w:rPr>
                <w:lang w:val="en-US"/>
              </w:rPr>
              <w:t>Electronic presentation (MS PowerPoint)</w:t>
            </w:r>
          </w:p>
        </w:tc>
        <w:tc>
          <w:tcPr>
            <w:tcW w:w="1204" w:type="dxa"/>
            <w:shd w:val="clear" w:color="auto" w:fill="auto"/>
          </w:tcPr>
          <w:p w:rsidR="004D6611" w:rsidRPr="00886AAC" w:rsidRDefault="004D6611" w:rsidP="004D6611">
            <w:pPr>
              <w:rPr>
                <w:lang w:val="en-US"/>
              </w:rPr>
            </w:pPr>
            <w:r w:rsidRPr="00886AAC">
              <w:rPr>
                <w:lang w:val="en-US"/>
              </w:rPr>
              <w:t>2 hours</w:t>
            </w:r>
          </w:p>
        </w:tc>
      </w:tr>
      <w:tr w:rsidR="004D6611" w:rsidRPr="00886AAC" w:rsidTr="004D6611">
        <w:tc>
          <w:tcPr>
            <w:tcW w:w="6516" w:type="dxa"/>
            <w:gridSpan w:val="2"/>
            <w:shd w:val="clear" w:color="auto" w:fill="auto"/>
          </w:tcPr>
          <w:p w:rsidR="004D6611" w:rsidRPr="00886AAC" w:rsidRDefault="004D6611" w:rsidP="004D6611">
            <w:pPr>
              <w:suppressAutoHyphens/>
              <w:spacing w:line="360" w:lineRule="auto"/>
              <w:jc w:val="both"/>
              <w:rPr>
                <w:lang w:val="en-US"/>
              </w:rPr>
            </w:pPr>
            <w:r w:rsidRPr="00886AAC">
              <w:rPr>
                <w:lang w:val="en-US"/>
              </w:rPr>
              <w:t>The particularization, relevance, objectives and strategy of dental prevention and education for pediatric oral health, on age stages in pedodontic practice.</w:t>
            </w:r>
          </w:p>
          <w:p w:rsidR="004D6611" w:rsidRPr="00886AAC" w:rsidRDefault="004D6611" w:rsidP="004D6611">
            <w:pPr>
              <w:spacing w:line="276" w:lineRule="auto"/>
              <w:rPr>
                <w:sz w:val="18"/>
                <w:lang w:val="en-US"/>
              </w:rPr>
            </w:pPr>
          </w:p>
        </w:tc>
        <w:tc>
          <w:tcPr>
            <w:tcW w:w="1984" w:type="dxa"/>
            <w:shd w:val="clear" w:color="auto" w:fill="auto"/>
          </w:tcPr>
          <w:p w:rsidR="004D6611" w:rsidRPr="00886AAC" w:rsidRDefault="004D6611" w:rsidP="004D6611">
            <w:pPr>
              <w:rPr>
                <w:lang w:val="en-US"/>
              </w:rPr>
            </w:pPr>
            <w:r w:rsidRPr="00886AAC">
              <w:rPr>
                <w:lang w:val="en-US"/>
              </w:rPr>
              <w:t>Electronic presentation (MS PowerPoint)</w:t>
            </w:r>
          </w:p>
        </w:tc>
        <w:tc>
          <w:tcPr>
            <w:tcW w:w="1204" w:type="dxa"/>
            <w:shd w:val="clear" w:color="auto" w:fill="auto"/>
          </w:tcPr>
          <w:p w:rsidR="004D6611" w:rsidRPr="00886AAC" w:rsidRDefault="004D6611" w:rsidP="004D6611">
            <w:pPr>
              <w:rPr>
                <w:lang w:val="en-US"/>
              </w:rPr>
            </w:pPr>
            <w:r w:rsidRPr="00886AAC">
              <w:rPr>
                <w:lang w:val="en-US"/>
              </w:rPr>
              <w:t>2 hours</w:t>
            </w:r>
          </w:p>
        </w:tc>
      </w:tr>
      <w:tr w:rsidR="004D6611" w:rsidRPr="00886AAC" w:rsidTr="004D6611">
        <w:tc>
          <w:tcPr>
            <w:tcW w:w="6516" w:type="dxa"/>
            <w:gridSpan w:val="2"/>
            <w:shd w:val="clear" w:color="auto" w:fill="auto"/>
          </w:tcPr>
          <w:p w:rsidR="004D6611" w:rsidRPr="00886AAC" w:rsidRDefault="004D6611" w:rsidP="004D6611">
            <w:pPr>
              <w:suppressAutoHyphens/>
              <w:spacing w:line="360" w:lineRule="auto"/>
              <w:jc w:val="both"/>
              <w:rPr>
                <w:lang w:val="en-US"/>
              </w:rPr>
            </w:pPr>
            <w:r w:rsidRPr="00886AAC">
              <w:rPr>
                <w:lang w:val="en-US"/>
              </w:rPr>
              <w:t xml:space="preserve">Particularities of local and loco-regional analgesia in pediatric dentistry practice. </w:t>
            </w:r>
          </w:p>
        </w:tc>
        <w:tc>
          <w:tcPr>
            <w:tcW w:w="1984" w:type="dxa"/>
            <w:shd w:val="clear" w:color="auto" w:fill="auto"/>
          </w:tcPr>
          <w:p w:rsidR="004D6611" w:rsidRPr="00886AAC" w:rsidRDefault="004D6611" w:rsidP="004D6611">
            <w:pPr>
              <w:rPr>
                <w:lang w:val="en-US"/>
              </w:rPr>
            </w:pPr>
            <w:r w:rsidRPr="00886AAC">
              <w:rPr>
                <w:lang w:val="en-US"/>
              </w:rPr>
              <w:t>Electronic presentation (MS PowerPoint)</w:t>
            </w:r>
          </w:p>
        </w:tc>
        <w:tc>
          <w:tcPr>
            <w:tcW w:w="1204" w:type="dxa"/>
            <w:shd w:val="clear" w:color="auto" w:fill="auto"/>
          </w:tcPr>
          <w:p w:rsidR="004D6611" w:rsidRPr="00886AAC" w:rsidRDefault="004D6611" w:rsidP="004D6611">
            <w:pPr>
              <w:rPr>
                <w:lang w:val="en-US"/>
              </w:rPr>
            </w:pPr>
            <w:r w:rsidRPr="00886AAC">
              <w:rPr>
                <w:lang w:val="en-US"/>
              </w:rPr>
              <w:t>2 hours</w:t>
            </w:r>
          </w:p>
        </w:tc>
      </w:tr>
      <w:tr w:rsidR="004D6611" w:rsidRPr="00886AAC" w:rsidTr="004D6611">
        <w:tc>
          <w:tcPr>
            <w:tcW w:w="6516" w:type="dxa"/>
            <w:gridSpan w:val="2"/>
            <w:shd w:val="clear" w:color="auto" w:fill="auto"/>
          </w:tcPr>
          <w:p w:rsidR="004D6611" w:rsidRPr="00886AAC" w:rsidRDefault="004D6611" w:rsidP="004D6611">
            <w:pPr>
              <w:suppressAutoHyphens/>
              <w:spacing w:line="360" w:lineRule="auto"/>
              <w:jc w:val="both"/>
              <w:rPr>
                <w:lang w:val="en-US"/>
              </w:rPr>
            </w:pPr>
            <w:r w:rsidRPr="00886AAC">
              <w:rPr>
                <w:lang w:val="en-US"/>
              </w:rPr>
              <w:t xml:space="preserve">Deciduous teeth simple decay – epidemiology, etiology, </w:t>
            </w:r>
            <w:r w:rsidR="00886AAC" w:rsidRPr="00886AAC">
              <w:rPr>
                <w:lang w:val="en-US"/>
              </w:rPr>
              <w:t>classifications</w:t>
            </w:r>
            <w:r w:rsidRPr="00886AAC">
              <w:rPr>
                <w:lang w:val="en-US"/>
              </w:rPr>
              <w:t xml:space="preserve">, diagnostic, prognostic, therapeutic management particularities. </w:t>
            </w:r>
          </w:p>
        </w:tc>
        <w:tc>
          <w:tcPr>
            <w:tcW w:w="1984" w:type="dxa"/>
            <w:shd w:val="clear" w:color="auto" w:fill="auto"/>
          </w:tcPr>
          <w:p w:rsidR="004D6611" w:rsidRPr="00886AAC" w:rsidRDefault="004D6611" w:rsidP="004D6611">
            <w:pPr>
              <w:rPr>
                <w:lang w:val="en-US"/>
              </w:rPr>
            </w:pPr>
            <w:r w:rsidRPr="00886AAC">
              <w:rPr>
                <w:lang w:val="en-US"/>
              </w:rPr>
              <w:t>Electronic presentation (MS PowerPoint)</w:t>
            </w:r>
          </w:p>
        </w:tc>
        <w:tc>
          <w:tcPr>
            <w:tcW w:w="1204" w:type="dxa"/>
            <w:shd w:val="clear" w:color="auto" w:fill="auto"/>
          </w:tcPr>
          <w:p w:rsidR="004D6611" w:rsidRPr="00886AAC" w:rsidRDefault="004D6611" w:rsidP="004D6611">
            <w:pPr>
              <w:rPr>
                <w:lang w:val="en-US"/>
              </w:rPr>
            </w:pPr>
            <w:r w:rsidRPr="00886AAC">
              <w:rPr>
                <w:lang w:val="en-US"/>
              </w:rPr>
              <w:t>6 hours</w:t>
            </w:r>
          </w:p>
        </w:tc>
      </w:tr>
      <w:tr w:rsidR="004D6611" w:rsidRPr="00886AAC" w:rsidTr="004D6611">
        <w:tc>
          <w:tcPr>
            <w:tcW w:w="6516" w:type="dxa"/>
            <w:gridSpan w:val="2"/>
            <w:shd w:val="clear" w:color="auto" w:fill="auto"/>
          </w:tcPr>
          <w:p w:rsidR="004D6611" w:rsidRPr="00886AAC" w:rsidRDefault="004D6611" w:rsidP="004D6611">
            <w:pPr>
              <w:suppressAutoHyphens/>
              <w:spacing w:line="360" w:lineRule="auto"/>
              <w:jc w:val="both"/>
              <w:rPr>
                <w:lang w:val="en-US"/>
              </w:rPr>
            </w:pPr>
            <w:r w:rsidRPr="00886AAC">
              <w:rPr>
                <w:lang w:val="en-US"/>
              </w:rPr>
              <w:t xml:space="preserve">Young permanent teeth simple decay – epidemiology, etiology, </w:t>
            </w:r>
            <w:r w:rsidR="00886AAC" w:rsidRPr="00886AAC">
              <w:rPr>
                <w:lang w:val="en-US"/>
              </w:rPr>
              <w:t>classifications</w:t>
            </w:r>
            <w:r w:rsidRPr="00886AAC">
              <w:rPr>
                <w:lang w:val="en-US"/>
              </w:rPr>
              <w:t xml:space="preserve">, diagnostic, prognostic, therapeutic management particularities. </w:t>
            </w:r>
          </w:p>
        </w:tc>
        <w:tc>
          <w:tcPr>
            <w:tcW w:w="1984" w:type="dxa"/>
            <w:shd w:val="clear" w:color="auto" w:fill="auto"/>
          </w:tcPr>
          <w:p w:rsidR="004D6611" w:rsidRPr="00886AAC" w:rsidRDefault="004D6611" w:rsidP="004D6611">
            <w:pPr>
              <w:rPr>
                <w:lang w:val="en-US"/>
              </w:rPr>
            </w:pPr>
            <w:r w:rsidRPr="00886AAC">
              <w:rPr>
                <w:lang w:val="en-US"/>
              </w:rPr>
              <w:t>Electronic presentation (MS PowerPoint)</w:t>
            </w:r>
          </w:p>
        </w:tc>
        <w:tc>
          <w:tcPr>
            <w:tcW w:w="1204" w:type="dxa"/>
            <w:shd w:val="clear" w:color="auto" w:fill="auto"/>
          </w:tcPr>
          <w:p w:rsidR="004D6611" w:rsidRPr="00886AAC" w:rsidRDefault="004D6611" w:rsidP="004D6611">
            <w:pPr>
              <w:rPr>
                <w:lang w:val="en-US"/>
              </w:rPr>
            </w:pPr>
            <w:r w:rsidRPr="00886AAC">
              <w:rPr>
                <w:lang w:val="en-US"/>
              </w:rPr>
              <w:t>4 hours</w:t>
            </w:r>
          </w:p>
        </w:tc>
      </w:tr>
      <w:tr w:rsidR="004D6611" w:rsidRPr="00886AAC" w:rsidTr="004D6611">
        <w:tc>
          <w:tcPr>
            <w:tcW w:w="6516" w:type="dxa"/>
            <w:gridSpan w:val="2"/>
            <w:shd w:val="clear" w:color="auto" w:fill="auto"/>
          </w:tcPr>
          <w:p w:rsidR="004D6611" w:rsidRPr="00886AAC" w:rsidRDefault="004D6611" w:rsidP="004D6611">
            <w:pPr>
              <w:suppressAutoHyphens/>
              <w:spacing w:line="360" w:lineRule="auto"/>
              <w:jc w:val="both"/>
              <w:rPr>
                <w:lang w:val="en-US"/>
              </w:rPr>
            </w:pPr>
            <w:r w:rsidRPr="00886AAC">
              <w:rPr>
                <w:lang w:val="en-US"/>
              </w:rPr>
              <w:t>Temporary teeth pulp diseases in pediatric dentistry practice:</w:t>
            </w:r>
            <w:bookmarkStart w:id="0" w:name="OLE_LINK1"/>
            <w:bookmarkStart w:id="1" w:name="OLE_LINK2"/>
            <w:r w:rsidRPr="00886AAC">
              <w:rPr>
                <w:lang w:val="en-US"/>
              </w:rPr>
              <w:t xml:space="preserve"> epidemiology, etiology, </w:t>
            </w:r>
            <w:r w:rsidR="00886AAC" w:rsidRPr="00886AAC">
              <w:rPr>
                <w:lang w:val="en-US"/>
              </w:rPr>
              <w:t>classifications</w:t>
            </w:r>
            <w:r w:rsidRPr="00886AAC">
              <w:rPr>
                <w:lang w:val="en-US"/>
              </w:rPr>
              <w:t>, diagnostic and prognostic;</w:t>
            </w:r>
            <w:bookmarkEnd w:id="0"/>
            <w:bookmarkEnd w:id="1"/>
            <w:r w:rsidRPr="00886AAC">
              <w:rPr>
                <w:lang w:val="en-US"/>
              </w:rPr>
              <w:t xml:space="preserve"> therapeutical particularities. </w:t>
            </w:r>
          </w:p>
        </w:tc>
        <w:tc>
          <w:tcPr>
            <w:tcW w:w="1984" w:type="dxa"/>
            <w:shd w:val="clear" w:color="auto" w:fill="auto"/>
          </w:tcPr>
          <w:p w:rsidR="004D6611" w:rsidRPr="00886AAC" w:rsidRDefault="004D6611" w:rsidP="004D6611">
            <w:pPr>
              <w:rPr>
                <w:lang w:val="en-US"/>
              </w:rPr>
            </w:pPr>
            <w:r w:rsidRPr="00886AAC">
              <w:rPr>
                <w:lang w:val="en-US"/>
              </w:rPr>
              <w:t>Electronic presentation (MS PowerPoint)</w:t>
            </w:r>
          </w:p>
        </w:tc>
        <w:tc>
          <w:tcPr>
            <w:tcW w:w="1204" w:type="dxa"/>
            <w:shd w:val="clear" w:color="auto" w:fill="auto"/>
          </w:tcPr>
          <w:p w:rsidR="004D6611" w:rsidRPr="00886AAC" w:rsidRDefault="004D6611" w:rsidP="004D6611">
            <w:pPr>
              <w:rPr>
                <w:lang w:val="en-US"/>
              </w:rPr>
            </w:pPr>
            <w:r w:rsidRPr="00886AAC">
              <w:rPr>
                <w:lang w:val="en-US"/>
              </w:rPr>
              <w:t>8 hours</w:t>
            </w:r>
          </w:p>
        </w:tc>
      </w:tr>
      <w:tr w:rsidR="004D6611" w:rsidRPr="00886AAC" w:rsidTr="004D6611">
        <w:tc>
          <w:tcPr>
            <w:tcW w:w="6516" w:type="dxa"/>
            <w:gridSpan w:val="2"/>
            <w:shd w:val="clear" w:color="auto" w:fill="auto"/>
          </w:tcPr>
          <w:p w:rsidR="004D6611" w:rsidRPr="00886AAC" w:rsidRDefault="004D6611" w:rsidP="004D6611">
            <w:pPr>
              <w:suppressAutoHyphens/>
              <w:spacing w:line="360" w:lineRule="auto"/>
              <w:jc w:val="both"/>
              <w:rPr>
                <w:lang w:val="en-US"/>
              </w:rPr>
            </w:pPr>
            <w:r w:rsidRPr="00886AAC">
              <w:rPr>
                <w:lang w:val="en-US"/>
              </w:rPr>
              <w:t xml:space="preserve">Young permanent teeth pulp diseases in pediatric dentistry practice: epidemiology, etiology, </w:t>
            </w:r>
            <w:r w:rsidR="00886AAC" w:rsidRPr="00886AAC">
              <w:rPr>
                <w:lang w:val="en-US"/>
              </w:rPr>
              <w:t>classifications</w:t>
            </w:r>
            <w:r w:rsidRPr="00886AAC">
              <w:rPr>
                <w:lang w:val="en-US"/>
              </w:rPr>
              <w:t xml:space="preserve">, diagnostic and prognostic; therapeutical particularities. </w:t>
            </w:r>
          </w:p>
        </w:tc>
        <w:tc>
          <w:tcPr>
            <w:tcW w:w="1984" w:type="dxa"/>
            <w:shd w:val="clear" w:color="auto" w:fill="auto"/>
          </w:tcPr>
          <w:p w:rsidR="004D6611" w:rsidRPr="00886AAC" w:rsidRDefault="004D6611" w:rsidP="004D6611">
            <w:pPr>
              <w:rPr>
                <w:lang w:val="en-US"/>
              </w:rPr>
            </w:pPr>
            <w:r w:rsidRPr="00886AAC">
              <w:rPr>
                <w:lang w:val="en-US"/>
              </w:rPr>
              <w:t>Electronic presentation (MS PowerPoint)</w:t>
            </w:r>
          </w:p>
        </w:tc>
        <w:tc>
          <w:tcPr>
            <w:tcW w:w="1204" w:type="dxa"/>
            <w:shd w:val="clear" w:color="auto" w:fill="auto"/>
          </w:tcPr>
          <w:p w:rsidR="004D6611" w:rsidRPr="00886AAC" w:rsidRDefault="004D6611" w:rsidP="004D6611">
            <w:pPr>
              <w:rPr>
                <w:lang w:val="en-US"/>
              </w:rPr>
            </w:pPr>
            <w:r w:rsidRPr="00886AAC">
              <w:rPr>
                <w:lang w:val="en-US"/>
              </w:rPr>
              <w:t>6 hours</w:t>
            </w:r>
          </w:p>
        </w:tc>
      </w:tr>
      <w:tr w:rsidR="004D6611" w:rsidRPr="00886AAC" w:rsidTr="004D6611">
        <w:tc>
          <w:tcPr>
            <w:tcW w:w="6516" w:type="dxa"/>
            <w:gridSpan w:val="2"/>
            <w:shd w:val="clear" w:color="auto" w:fill="auto"/>
          </w:tcPr>
          <w:p w:rsidR="004D6611" w:rsidRPr="00886AAC" w:rsidRDefault="004D6611" w:rsidP="004D6611">
            <w:pPr>
              <w:tabs>
                <w:tab w:val="left" w:pos="240"/>
              </w:tabs>
              <w:suppressAutoHyphens/>
              <w:spacing w:line="360" w:lineRule="auto"/>
              <w:jc w:val="both"/>
              <w:rPr>
                <w:lang w:val="en-US"/>
              </w:rPr>
            </w:pPr>
            <w:r w:rsidRPr="00886AAC">
              <w:rPr>
                <w:lang w:val="en-US"/>
              </w:rPr>
              <w:t xml:space="preserve">Particularities of medication in pediatric dentistry. </w:t>
            </w:r>
          </w:p>
          <w:p w:rsidR="004D6611" w:rsidRPr="00886AAC" w:rsidRDefault="004D6611" w:rsidP="004D6611">
            <w:pPr>
              <w:suppressAutoHyphens/>
              <w:spacing w:line="360" w:lineRule="auto"/>
              <w:jc w:val="both"/>
              <w:rPr>
                <w:sz w:val="18"/>
                <w:lang w:val="en-US"/>
              </w:rPr>
            </w:pPr>
          </w:p>
        </w:tc>
        <w:tc>
          <w:tcPr>
            <w:tcW w:w="1984" w:type="dxa"/>
            <w:shd w:val="clear" w:color="auto" w:fill="auto"/>
          </w:tcPr>
          <w:p w:rsidR="004D6611" w:rsidRPr="00886AAC" w:rsidRDefault="004D6611" w:rsidP="004D6611">
            <w:pPr>
              <w:rPr>
                <w:lang w:val="en-US"/>
              </w:rPr>
            </w:pPr>
            <w:r w:rsidRPr="00886AAC">
              <w:rPr>
                <w:lang w:val="en-US"/>
              </w:rPr>
              <w:t>Electronic presentation (MS PowerPoint)</w:t>
            </w:r>
          </w:p>
        </w:tc>
        <w:tc>
          <w:tcPr>
            <w:tcW w:w="1204" w:type="dxa"/>
            <w:shd w:val="clear" w:color="auto" w:fill="auto"/>
          </w:tcPr>
          <w:p w:rsidR="004D6611" w:rsidRPr="00886AAC" w:rsidRDefault="004D6611" w:rsidP="004D6611">
            <w:pPr>
              <w:rPr>
                <w:lang w:val="en-US"/>
              </w:rPr>
            </w:pPr>
            <w:r w:rsidRPr="00886AAC">
              <w:rPr>
                <w:lang w:val="en-US"/>
              </w:rPr>
              <w:t>2 hours</w:t>
            </w:r>
          </w:p>
        </w:tc>
      </w:tr>
      <w:tr w:rsidR="004D6611" w:rsidRPr="00886AAC" w:rsidTr="004D6611">
        <w:tc>
          <w:tcPr>
            <w:tcW w:w="6516" w:type="dxa"/>
            <w:gridSpan w:val="2"/>
            <w:shd w:val="clear" w:color="auto" w:fill="auto"/>
          </w:tcPr>
          <w:p w:rsidR="004D6611" w:rsidRPr="00886AAC" w:rsidRDefault="004D6611" w:rsidP="004D6611">
            <w:pPr>
              <w:suppressAutoHyphens/>
              <w:spacing w:line="360" w:lineRule="auto"/>
              <w:jc w:val="both"/>
              <w:rPr>
                <w:lang w:val="en-US"/>
              </w:rPr>
            </w:pPr>
            <w:r w:rsidRPr="00886AAC">
              <w:rPr>
                <w:lang w:val="en-US"/>
              </w:rPr>
              <w:t>Particularities of deciduous teeth extraction in pediatric dentistry.</w:t>
            </w:r>
          </w:p>
        </w:tc>
        <w:tc>
          <w:tcPr>
            <w:tcW w:w="1984" w:type="dxa"/>
            <w:shd w:val="clear" w:color="auto" w:fill="auto"/>
          </w:tcPr>
          <w:p w:rsidR="004D6611" w:rsidRPr="00886AAC" w:rsidRDefault="004D6611" w:rsidP="004D6611">
            <w:pPr>
              <w:rPr>
                <w:lang w:val="en-US"/>
              </w:rPr>
            </w:pPr>
            <w:r w:rsidRPr="00886AAC">
              <w:rPr>
                <w:lang w:val="en-US"/>
              </w:rPr>
              <w:t>Electronic presentation (MS PowerPoint)</w:t>
            </w:r>
          </w:p>
        </w:tc>
        <w:tc>
          <w:tcPr>
            <w:tcW w:w="1204" w:type="dxa"/>
            <w:shd w:val="clear" w:color="auto" w:fill="auto"/>
          </w:tcPr>
          <w:p w:rsidR="004D6611" w:rsidRPr="00886AAC" w:rsidRDefault="004D6611" w:rsidP="004D6611">
            <w:pPr>
              <w:rPr>
                <w:lang w:val="en-US"/>
              </w:rPr>
            </w:pPr>
            <w:r w:rsidRPr="00886AAC">
              <w:rPr>
                <w:lang w:val="en-US"/>
              </w:rPr>
              <w:t>2 hours</w:t>
            </w:r>
          </w:p>
        </w:tc>
      </w:tr>
      <w:tr w:rsidR="004D6611" w:rsidRPr="00886AAC" w:rsidTr="004D6611">
        <w:tc>
          <w:tcPr>
            <w:tcW w:w="6516" w:type="dxa"/>
            <w:gridSpan w:val="2"/>
            <w:shd w:val="clear" w:color="auto" w:fill="auto"/>
          </w:tcPr>
          <w:p w:rsidR="004D6611" w:rsidRPr="00886AAC" w:rsidRDefault="004D6611" w:rsidP="004D6611">
            <w:pPr>
              <w:suppressAutoHyphens/>
              <w:spacing w:line="360" w:lineRule="auto"/>
              <w:jc w:val="both"/>
              <w:rPr>
                <w:lang w:val="en-US"/>
              </w:rPr>
            </w:pPr>
            <w:r w:rsidRPr="00886AAC">
              <w:rPr>
                <w:lang w:val="en-US"/>
              </w:rPr>
              <w:t xml:space="preserve">The value of first permanent molar in harmonious development of dento-maxillary system. First permanent molar pathology – etiological and </w:t>
            </w:r>
            <w:proofErr w:type="spellStart"/>
            <w:r w:rsidRPr="00886AAC">
              <w:rPr>
                <w:lang w:val="en-US"/>
              </w:rPr>
              <w:t>pathogenical</w:t>
            </w:r>
            <w:proofErr w:type="spellEnd"/>
            <w:r w:rsidRPr="00886AAC">
              <w:rPr>
                <w:lang w:val="en-US"/>
              </w:rPr>
              <w:t xml:space="preserve">, clinical and therapeutical </w:t>
            </w:r>
            <w:r w:rsidRPr="00886AAC">
              <w:rPr>
                <w:lang w:val="en-US"/>
              </w:rPr>
              <w:lastRenderedPageBreak/>
              <w:t>particularities.</w:t>
            </w:r>
          </w:p>
        </w:tc>
        <w:tc>
          <w:tcPr>
            <w:tcW w:w="1984" w:type="dxa"/>
            <w:shd w:val="clear" w:color="auto" w:fill="auto"/>
          </w:tcPr>
          <w:p w:rsidR="004D6611" w:rsidRPr="00886AAC" w:rsidRDefault="004D6611" w:rsidP="004D6611">
            <w:pPr>
              <w:rPr>
                <w:lang w:val="en-US"/>
              </w:rPr>
            </w:pPr>
            <w:r w:rsidRPr="00886AAC">
              <w:rPr>
                <w:lang w:val="en-US"/>
              </w:rPr>
              <w:lastRenderedPageBreak/>
              <w:t>Electronic presentation (MS PowerPoint)</w:t>
            </w:r>
          </w:p>
        </w:tc>
        <w:tc>
          <w:tcPr>
            <w:tcW w:w="1204" w:type="dxa"/>
            <w:shd w:val="clear" w:color="auto" w:fill="auto"/>
          </w:tcPr>
          <w:p w:rsidR="004D6611" w:rsidRPr="00886AAC" w:rsidRDefault="004D6611" w:rsidP="004D6611">
            <w:pPr>
              <w:rPr>
                <w:lang w:val="en-US"/>
              </w:rPr>
            </w:pPr>
            <w:r w:rsidRPr="00886AAC">
              <w:rPr>
                <w:lang w:val="en-US"/>
              </w:rPr>
              <w:t>2 hours</w:t>
            </w:r>
          </w:p>
        </w:tc>
      </w:tr>
      <w:tr w:rsidR="004D6611" w:rsidRPr="00886AAC" w:rsidTr="004D6611">
        <w:tc>
          <w:tcPr>
            <w:tcW w:w="6516" w:type="dxa"/>
            <w:gridSpan w:val="2"/>
            <w:shd w:val="clear" w:color="auto" w:fill="auto"/>
          </w:tcPr>
          <w:p w:rsidR="004D6611" w:rsidRPr="00886AAC" w:rsidRDefault="004D6611" w:rsidP="004D6611">
            <w:pPr>
              <w:suppressAutoHyphens/>
              <w:spacing w:line="360" w:lineRule="auto"/>
              <w:jc w:val="both"/>
              <w:rPr>
                <w:lang w:val="en-US"/>
              </w:rPr>
            </w:pPr>
            <w:r w:rsidRPr="00886AAC">
              <w:rPr>
                <w:lang w:val="en-US"/>
              </w:rPr>
              <w:lastRenderedPageBreak/>
              <w:t>The premature loss of temporary teeth.</w:t>
            </w:r>
          </w:p>
        </w:tc>
        <w:tc>
          <w:tcPr>
            <w:tcW w:w="1984" w:type="dxa"/>
            <w:shd w:val="clear" w:color="auto" w:fill="auto"/>
          </w:tcPr>
          <w:p w:rsidR="004D6611" w:rsidRPr="00886AAC" w:rsidRDefault="004D6611" w:rsidP="004D6611">
            <w:pPr>
              <w:rPr>
                <w:lang w:val="en-US"/>
              </w:rPr>
            </w:pPr>
            <w:r w:rsidRPr="00886AAC">
              <w:rPr>
                <w:lang w:val="en-US"/>
              </w:rPr>
              <w:t>Electronic presentation (MS PowerPoint)</w:t>
            </w:r>
          </w:p>
        </w:tc>
        <w:tc>
          <w:tcPr>
            <w:tcW w:w="1204" w:type="dxa"/>
            <w:shd w:val="clear" w:color="auto" w:fill="auto"/>
          </w:tcPr>
          <w:p w:rsidR="004D6611" w:rsidRPr="00886AAC" w:rsidRDefault="004D6611" w:rsidP="004D6611">
            <w:pPr>
              <w:rPr>
                <w:lang w:val="en-US"/>
              </w:rPr>
            </w:pPr>
            <w:r w:rsidRPr="00886AAC">
              <w:rPr>
                <w:lang w:val="en-US"/>
              </w:rPr>
              <w:t>2 hours</w:t>
            </w:r>
          </w:p>
        </w:tc>
      </w:tr>
      <w:tr w:rsidR="00E04BDB" w:rsidRPr="00886AAC" w:rsidTr="004D6611">
        <w:tc>
          <w:tcPr>
            <w:tcW w:w="9704" w:type="dxa"/>
            <w:gridSpan w:val="4"/>
            <w:shd w:val="clear" w:color="auto" w:fill="auto"/>
          </w:tcPr>
          <w:p w:rsidR="00E04BDB" w:rsidRPr="00886AAC" w:rsidRDefault="00E04BDB" w:rsidP="00084B82">
            <w:pPr>
              <w:spacing w:line="276" w:lineRule="auto"/>
              <w:rPr>
                <w:b/>
                <w:bCs/>
                <w:lang w:val="en-US"/>
              </w:rPr>
            </w:pPr>
            <w:r w:rsidRPr="00886AAC">
              <w:rPr>
                <w:b/>
                <w:bCs/>
                <w:lang w:val="en-US"/>
              </w:rPr>
              <w:t>Bibliography</w:t>
            </w:r>
          </w:p>
          <w:p w:rsidR="004D6611" w:rsidRPr="00886AAC" w:rsidRDefault="004D6611" w:rsidP="004D6611">
            <w:pPr>
              <w:numPr>
                <w:ilvl w:val="0"/>
                <w:numId w:val="8"/>
              </w:numPr>
              <w:tabs>
                <w:tab w:val="left" w:pos="284"/>
              </w:tabs>
              <w:suppressAutoHyphens/>
              <w:spacing w:line="240" w:lineRule="auto"/>
              <w:ind w:left="284" w:hanging="284"/>
              <w:jc w:val="both"/>
              <w:rPr>
                <w:lang w:val="en-US"/>
              </w:rPr>
            </w:pPr>
            <w:proofErr w:type="spellStart"/>
            <w:r w:rsidRPr="00886AAC">
              <w:rPr>
                <w:lang w:val="en-US"/>
              </w:rPr>
              <w:t>Bălan</w:t>
            </w:r>
            <w:proofErr w:type="spellEnd"/>
            <w:r w:rsidRPr="00886AAC">
              <w:rPr>
                <w:lang w:val="en-US"/>
              </w:rPr>
              <w:t xml:space="preserve"> A, </w:t>
            </w:r>
            <w:proofErr w:type="spellStart"/>
            <w:r w:rsidRPr="00886AAC">
              <w:rPr>
                <w:lang w:val="en-US"/>
              </w:rPr>
              <w:t>Păsăreanu</w:t>
            </w:r>
            <w:proofErr w:type="spellEnd"/>
            <w:r w:rsidRPr="00886AAC">
              <w:rPr>
                <w:lang w:val="en-US"/>
              </w:rPr>
              <w:t xml:space="preserve"> </w:t>
            </w:r>
            <w:r w:rsidR="00886AAC" w:rsidRPr="00886AAC">
              <w:rPr>
                <w:lang w:val="en-US"/>
              </w:rPr>
              <w:t>M -</w:t>
            </w:r>
            <w:r w:rsidRPr="00886AAC">
              <w:rPr>
                <w:lang w:val="en-US"/>
              </w:rPr>
              <w:t xml:space="preserve"> </w:t>
            </w:r>
            <w:proofErr w:type="spellStart"/>
            <w:r w:rsidRPr="00886AAC">
              <w:rPr>
                <w:lang w:val="en-US"/>
              </w:rPr>
              <w:t>Elemente</w:t>
            </w:r>
            <w:proofErr w:type="spellEnd"/>
            <w:r w:rsidRPr="00886AAC">
              <w:rPr>
                <w:lang w:val="en-US"/>
              </w:rPr>
              <w:t xml:space="preserve"> introductive </w:t>
            </w:r>
            <w:proofErr w:type="spellStart"/>
            <w:r w:rsidRPr="00886AAC">
              <w:rPr>
                <w:lang w:val="en-US"/>
              </w:rPr>
              <w:t>în</w:t>
            </w:r>
            <w:proofErr w:type="spellEnd"/>
            <w:r w:rsidRPr="00886AAC">
              <w:rPr>
                <w:lang w:val="en-US"/>
              </w:rPr>
              <w:t xml:space="preserve"> </w:t>
            </w:r>
            <w:proofErr w:type="spellStart"/>
            <w:r w:rsidRPr="00886AAC">
              <w:rPr>
                <w:lang w:val="en-US"/>
              </w:rPr>
              <w:t>pedodonţie</w:t>
            </w:r>
            <w:proofErr w:type="spellEnd"/>
            <w:r w:rsidRPr="00886AAC">
              <w:rPr>
                <w:lang w:val="en-US"/>
              </w:rPr>
              <w:t xml:space="preserve">, Ed. </w:t>
            </w:r>
            <w:proofErr w:type="spellStart"/>
            <w:r w:rsidRPr="00886AAC">
              <w:rPr>
                <w:lang w:val="en-US"/>
              </w:rPr>
              <w:t>Junimea</w:t>
            </w:r>
            <w:proofErr w:type="spellEnd"/>
            <w:r w:rsidRPr="00886AAC">
              <w:rPr>
                <w:lang w:val="en-US"/>
              </w:rPr>
              <w:t>, Iaşi, 2001.</w:t>
            </w:r>
          </w:p>
          <w:p w:rsidR="004D6611" w:rsidRPr="00886AAC" w:rsidRDefault="004D6611" w:rsidP="004D6611">
            <w:pPr>
              <w:numPr>
                <w:ilvl w:val="0"/>
                <w:numId w:val="8"/>
              </w:numPr>
              <w:tabs>
                <w:tab w:val="left" w:pos="284"/>
              </w:tabs>
              <w:suppressAutoHyphens/>
              <w:spacing w:line="240" w:lineRule="auto"/>
              <w:ind w:left="284" w:hanging="284"/>
              <w:jc w:val="both"/>
              <w:rPr>
                <w:lang w:val="en-US"/>
              </w:rPr>
            </w:pPr>
            <w:proofErr w:type="spellStart"/>
            <w:r w:rsidRPr="00886AAC">
              <w:rPr>
                <w:lang w:val="en-US"/>
              </w:rPr>
              <w:t>Bratu</w:t>
            </w:r>
            <w:proofErr w:type="spellEnd"/>
            <w:r w:rsidRPr="00886AAC">
              <w:rPr>
                <w:lang w:val="en-US"/>
              </w:rPr>
              <w:t xml:space="preserve"> E, </w:t>
            </w:r>
            <w:proofErr w:type="spellStart"/>
            <w:r w:rsidRPr="00886AAC">
              <w:rPr>
                <w:lang w:val="en-US"/>
              </w:rPr>
              <w:t>Glăvan</w:t>
            </w:r>
            <w:proofErr w:type="spellEnd"/>
            <w:r w:rsidRPr="00886AAC">
              <w:rPr>
                <w:lang w:val="en-US"/>
              </w:rPr>
              <w:t xml:space="preserve"> F - </w:t>
            </w:r>
            <w:proofErr w:type="spellStart"/>
            <w:r w:rsidRPr="00886AAC">
              <w:rPr>
                <w:lang w:val="en-US"/>
              </w:rPr>
              <w:t>Practica</w:t>
            </w:r>
            <w:proofErr w:type="spellEnd"/>
            <w:r w:rsidRPr="00886AAC">
              <w:rPr>
                <w:lang w:val="en-US"/>
              </w:rPr>
              <w:t xml:space="preserve"> </w:t>
            </w:r>
            <w:proofErr w:type="spellStart"/>
            <w:r w:rsidRPr="00886AAC">
              <w:rPr>
                <w:lang w:val="en-US"/>
              </w:rPr>
              <w:t>pedodontică</w:t>
            </w:r>
            <w:proofErr w:type="spellEnd"/>
            <w:r w:rsidRPr="00886AAC">
              <w:rPr>
                <w:lang w:val="en-US"/>
              </w:rPr>
              <w:t xml:space="preserve">, </w:t>
            </w:r>
            <w:proofErr w:type="spellStart"/>
            <w:r w:rsidRPr="00886AAC">
              <w:rPr>
                <w:lang w:val="en-US"/>
              </w:rPr>
              <w:t>Ediţia</w:t>
            </w:r>
            <w:proofErr w:type="spellEnd"/>
            <w:r w:rsidRPr="00886AAC">
              <w:rPr>
                <w:lang w:val="en-US"/>
              </w:rPr>
              <w:t xml:space="preserve"> III, Ed. </w:t>
            </w:r>
            <w:proofErr w:type="spellStart"/>
            <w:r w:rsidRPr="00886AAC">
              <w:rPr>
                <w:lang w:val="en-US"/>
              </w:rPr>
              <w:t>Orizonturi</w:t>
            </w:r>
            <w:proofErr w:type="spellEnd"/>
            <w:r w:rsidRPr="00886AAC">
              <w:rPr>
                <w:lang w:val="en-US"/>
              </w:rPr>
              <w:t xml:space="preserve"> </w:t>
            </w:r>
            <w:proofErr w:type="spellStart"/>
            <w:r w:rsidRPr="00886AAC">
              <w:rPr>
                <w:lang w:val="en-US"/>
              </w:rPr>
              <w:t>Universitare</w:t>
            </w:r>
            <w:proofErr w:type="spellEnd"/>
            <w:r w:rsidRPr="00886AAC">
              <w:rPr>
                <w:lang w:val="en-US"/>
              </w:rPr>
              <w:t xml:space="preserve">, </w:t>
            </w:r>
            <w:proofErr w:type="spellStart"/>
            <w:r w:rsidRPr="00886AAC">
              <w:rPr>
                <w:lang w:val="en-US"/>
              </w:rPr>
              <w:t>Timişoara</w:t>
            </w:r>
            <w:proofErr w:type="spellEnd"/>
            <w:r w:rsidRPr="00886AAC">
              <w:rPr>
                <w:lang w:val="en-US"/>
              </w:rPr>
              <w:t>, 2005.</w:t>
            </w:r>
          </w:p>
          <w:p w:rsidR="004D6611" w:rsidRPr="00886AAC" w:rsidRDefault="004D6611" w:rsidP="004D6611">
            <w:pPr>
              <w:numPr>
                <w:ilvl w:val="0"/>
                <w:numId w:val="8"/>
              </w:numPr>
              <w:tabs>
                <w:tab w:val="left" w:pos="284"/>
              </w:tabs>
              <w:suppressAutoHyphens/>
              <w:spacing w:line="240" w:lineRule="auto"/>
              <w:ind w:left="284" w:hanging="284"/>
              <w:jc w:val="both"/>
              <w:rPr>
                <w:lang w:val="en-US"/>
              </w:rPr>
            </w:pPr>
            <w:proofErr w:type="spellStart"/>
            <w:r w:rsidRPr="00886AAC">
              <w:rPr>
                <w:lang w:val="en-US"/>
              </w:rPr>
              <w:t>Casamassimo</w:t>
            </w:r>
            <w:proofErr w:type="spellEnd"/>
            <w:r w:rsidRPr="00886AAC">
              <w:rPr>
                <w:lang w:val="en-US"/>
              </w:rPr>
              <w:t xml:space="preserve"> PS, Fields HW, </w:t>
            </w:r>
            <w:proofErr w:type="spellStart"/>
            <w:r w:rsidR="00886AAC" w:rsidRPr="00886AAC">
              <w:rPr>
                <w:lang w:val="en-US"/>
              </w:rPr>
              <w:t>McTigue</w:t>
            </w:r>
            <w:proofErr w:type="spellEnd"/>
            <w:r w:rsidR="00886AAC" w:rsidRPr="00886AAC">
              <w:rPr>
                <w:lang w:val="en-US"/>
              </w:rPr>
              <w:t xml:space="preserve"> DJ</w:t>
            </w:r>
            <w:r w:rsidRPr="00886AAC">
              <w:rPr>
                <w:lang w:val="en-US"/>
              </w:rPr>
              <w:t>, Nowak A - Pediatric Dentistry: Infancy through Adolescence, 5th Edition, Ed. Elsevier Saunders 2013.</w:t>
            </w:r>
          </w:p>
          <w:p w:rsidR="004D6611" w:rsidRPr="00886AAC" w:rsidRDefault="004D6611" w:rsidP="004D6611">
            <w:pPr>
              <w:numPr>
                <w:ilvl w:val="0"/>
                <w:numId w:val="8"/>
              </w:numPr>
              <w:tabs>
                <w:tab w:val="left" w:pos="284"/>
              </w:tabs>
              <w:suppressAutoHyphens/>
              <w:spacing w:line="240" w:lineRule="auto"/>
              <w:ind w:left="284" w:hanging="284"/>
              <w:jc w:val="both"/>
              <w:rPr>
                <w:lang w:val="en-US"/>
              </w:rPr>
            </w:pPr>
            <w:proofErr w:type="spellStart"/>
            <w:r w:rsidRPr="00886AAC">
              <w:rPr>
                <w:lang w:val="en-US"/>
              </w:rPr>
              <w:t>Dănilă</w:t>
            </w:r>
            <w:proofErr w:type="spellEnd"/>
            <w:r w:rsidRPr="00886AAC">
              <w:rPr>
                <w:lang w:val="en-US"/>
              </w:rPr>
              <w:t xml:space="preserve"> I. - </w:t>
            </w:r>
            <w:proofErr w:type="spellStart"/>
            <w:r w:rsidRPr="00886AAC">
              <w:rPr>
                <w:lang w:val="en-US"/>
              </w:rPr>
              <w:t>Dentistică</w:t>
            </w:r>
            <w:proofErr w:type="spellEnd"/>
            <w:r w:rsidRPr="00886AAC">
              <w:rPr>
                <w:lang w:val="en-US"/>
              </w:rPr>
              <w:t xml:space="preserve"> </w:t>
            </w:r>
            <w:proofErr w:type="spellStart"/>
            <w:r w:rsidRPr="00886AAC">
              <w:rPr>
                <w:lang w:val="en-US"/>
              </w:rPr>
              <w:t>preventivă</w:t>
            </w:r>
            <w:proofErr w:type="spellEnd"/>
            <w:r w:rsidRPr="00886AAC">
              <w:rPr>
                <w:lang w:val="en-US"/>
              </w:rPr>
              <w:t xml:space="preserve">, Ed. </w:t>
            </w:r>
            <w:proofErr w:type="spellStart"/>
            <w:r w:rsidRPr="00886AAC">
              <w:rPr>
                <w:lang w:val="en-US"/>
              </w:rPr>
              <w:t>Didactică</w:t>
            </w:r>
            <w:proofErr w:type="spellEnd"/>
            <w:r w:rsidRPr="00886AAC">
              <w:rPr>
                <w:lang w:val="en-US"/>
              </w:rPr>
              <w:t xml:space="preserve"> </w:t>
            </w:r>
            <w:proofErr w:type="spellStart"/>
            <w:r w:rsidRPr="00886AAC">
              <w:rPr>
                <w:lang w:val="en-US"/>
              </w:rPr>
              <w:t>şi</w:t>
            </w:r>
            <w:proofErr w:type="spellEnd"/>
            <w:r w:rsidRPr="00886AAC">
              <w:rPr>
                <w:lang w:val="en-US"/>
              </w:rPr>
              <w:t xml:space="preserve"> </w:t>
            </w:r>
            <w:proofErr w:type="spellStart"/>
            <w:r w:rsidRPr="00886AAC">
              <w:rPr>
                <w:lang w:val="en-US"/>
              </w:rPr>
              <w:t>Pedagogică</w:t>
            </w:r>
            <w:proofErr w:type="spellEnd"/>
            <w:r w:rsidRPr="00886AAC">
              <w:rPr>
                <w:lang w:val="en-US"/>
              </w:rPr>
              <w:t xml:space="preserve">, </w:t>
            </w:r>
            <w:proofErr w:type="spellStart"/>
            <w:r w:rsidRPr="00886AAC">
              <w:rPr>
                <w:lang w:val="en-US"/>
              </w:rPr>
              <w:t>Bucureşti</w:t>
            </w:r>
            <w:proofErr w:type="spellEnd"/>
            <w:r w:rsidRPr="00886AAC">
              <w:rPr>
                <w:lang w:val="en-US"/>
              </w:rPr>
              <w:t xml:space="preserve">, 2005, </w:t>
            </w:r>
            <w:proofErr w:type="spellStart"/>
            <w:r w:rsidRPr="00886AAC">
              <w:rPr>
                <w:lang w:val="en-US"/>
              </w:rPr>
              <w:t>pag</w:t>
            </w:r>
            <w:proofErr w:type="spellEnd"/>
            <w:r w:rsidRPr="00886AAC">
              <w:rPr>
                <w:lang w:val="en-US"/>
              </w:rPr>
              <w:t>. 13-20, 20-28, 83-93, 226-302.</w:t>
            </w:r>
          </w:p>
          <w:p w:rsidR="004D6611" w:rsidRPr="00886AAC" w:rsidRDefault="004D6611" w:rsidP="004D6611">
            <w:pPr>
              <w:numPr>
                <w:ilvl w:val="0"/>
                <w:numId w:val="8"/>
              </w:numPr>
              <w:tabs>
                <w:tab w:val="left" w:pos="284"/>
              </w:tabs>
              <w:suppressAutoHyphens/>
              <w:spacing w:line="240" w:lineRule="auto"/>
              <w:ind w:left="284" w:hanging="284"/>
              <w:jc w:val="both"/>
              <w:rPr>
                <w:lang w:val="en-US"/>
              </w:rPr>
            </w:pPr>
            <w:r w:rsidRPr="00886AAC">
              <w:rPr>
                <w:lang w:val="en-US"/>
              </w:rPr>
              <w:t>Dean JA, Avery DR, McDonald RE – McDonald and Avery’s Dentistry for the Child and Adolescent, 9th Edition</w:t>
            </w:r>
            <w:r w:rsidR="00886AAC" w:rsidRPr="00886AAC">
              <w:rPr>
                <w:lang w:val="en-US"/>
              </w:rPr>
              <w:t>, Ed</w:t>
            </w:r>
            <w:r w:rsidRPr="00886AAC">
              <w:rPr>
                <w:lang w:val="en-US"/>
              </w:rPr>
              <w:t>. Mosby Elsevier, 2011.</w:t>
            </w:r>
          </w:p>
          <w:p w:rsidR="004D6611" w:rsidRPr="00886AAC" w:rsidRDefault="004D6611" w:rsidP="004D6611">
            <w:pPr>
              <w:numPr>
                <w:ilvl w:val="0"/>
                <w:numId w:val="8"/>
              </w:numPr>
              <w:tabs>
                <w:tab w:val="left" w:pos="284"/>
              </w:tabs>
              <w:suppressAutoHyphens/>
              <w:spacing w:line="240" w:lineRule="auto"/>
              <w:ind w:left="284" w:hanging="284"/>
              <w:jc w:val="both"/>
              <w:rPr>
                <w:lang w:val="en-US"/>
              </w:rPr>
            </w:pPr>
            <w:r w:rsidRPr="00886AAC">
              <w:rPr>
                <w:lang w:val="en-US"/>
              </w:rPr>
              <w:t xml:space="preserve">Fucks AB, </w:t>
            </w:r>
            <w:proofErr w:type="spellStart"/>
            <w:r w:rsidRPr="00886AAC">
              <w:rPr>
                <w:lang w:val="en-US"/>
              </w:rPr>
              <w:t>Peretz</w:t>
            </w:r>
            <w:proofErr w:type="spellEnd"/>
            <w:r w:rsidRPr="00886AAC">
              <w:rPr>
                <w:lang w:val="en-US"/>
              </w:rPr>
              <w:t xml:space="preserve"> B – Pediatric Endodontics – Current Concepts in Pulp Therapy for Primary and Young Permanent Teeth, Ed. Springer, 2016.</w:t>
            </w:r>
          </w:p>
          <w:p w:rsidR="004D6611" w:rsidRPr="00886AAC" w:rsidRDefault="004D6611" w:rsidP="004D6611">
            <w:pPr>
              <w:numPr>
                <w:ilvl w:val="0"/>
                <w:numId w:val="8"/>
              </w:numPr>
              <w:tabs>
                <w:tab w:val="left" w:pos="284"/>
              </w:tabs>
              <w:suppressAutoHyphens/>
              <w:spacing w:line="240" w:lineRule="auto"/>
              <w:ind w:left="284" w:hanging="284"/>
              <w:jc w:val="both"/>
              <w:rPr>
                <w:lang w:val="en-US"/>
              </w:rPr>
            </w:pPr>
            <w:r w:rsidRPr="00886AAC">
              <w:rPr>
                <w:lang w:val="en-US"/>
              </w:rPr>
              <w:t>Koch G, Poulsen S – Pediatric Dentistry – A Clinical Approach, 2nd Edition, Blackwell Publishing Ltd, 2009.</w:t>
            </w:r>
          </w:p>
          <w:p w:rsidR="004D6611" w:rsidRPr="00886AAC" w:rsidRDefault="004D6611" w:rsidP="004D6611">
            <w:pPr>
              <w:numPr>
                <w:ilvl w:val="0"/>
                <w:numId w:val="8"/>
              </w:numPr>
              <w:tabs>
                <w:tab w:val="left" w:pos="284"/>
              </w:tabs>
              <w:suppressAutoHyphens/>
              <w:spacing w:line="240" w:lineRule="auto"/>
              <w:ind w:left="284" w:hanging="284"/>
              <w:jc w:val="both"/>
              <w:rPr>
                <w:lang w:val="en-US"/>
              </w:rPr>
            </w:pPr>
            <w:r w:rsidRPr="00886AAC">
              <w:rPr>
                <w:lang w:val="en-US"/>
              </w:rPr>
              <w:t xml:space="preserve">Luca R. - </w:t>
            </w:r>
            <w:proofErr w:type="spellStart"/>
            <w:r w:rsidRPr="00886AAC">
              <w:rPr>
                <w:lang w:val="en-US"/>
              </w:rPr>
              <w:t>Pedodonţie</w:t>
            </w:r>
            <w:proofErr w:type="spellEnd"/>
            <w:r w:rsidRPr="00886AAC">
              <w:rPr>
                <w:lang w:val="en-US"/>
              </w:rPr>
              <w:t xml:space="preserve"> Vol. I, II, Ed. </w:t>
            </w:r>
            <w:proofErr w:type="spellStart"/>
            <w:r w:rsidRPr="00886AAC">
              <w:rPr>
                <w:lang w:val="en-US"/>
              </w:rPr>
              <w:t>Cerma</w:t>
            </w:r>
            <w:proofErr w:type="spellEnd"/>
            <w:r w:rsidRPr="00886AAC">
              <w:rPr>
                <w:lang w:val="en-US"/>
              </w:rPr>
              <w:t xml:space="preserve">, </w:t>
            </w:r>
            <w:proofErr w:type="spellStart"/>
            <w:r w:rsidRPr="00886AAC">
              <w:rPr>
                <w:lang w:val="en-US"/>
              </w:rPr>
              <w:t>Bucureşti</w:t>
            </w:r>
            <w:proofErr w:type="spellEnd"/>
            <w:r w:rsidRPr="00886AAC">
              <w:rPr>
                <w:lang w:val="en-US"/>
              </w:rPr>
              <w:t>, 2003.</w:t>
            </w:r>
          </w:p>
          <w:p w:rsidR="004D6611" w:rsidRPr="00886AAC" w:rsidRDefault="004D6611" w:rsidP="004D6611">
            <w:pPr>
              <w:numPr>
                <w:ilvl w:val="0"/>
                <w:numId w:val="8"/>
              </w:numPr>
              <w:tabs>
                <w:tab w:val="left" w:pos="284"/>
              </w:tabs>
              <w:suppressAutoHyphens/>
              <w:spacing w:line="240" w:lineRule="auto"/>
              <w:ind w:left="284" w:hanging="284"/>
              <w:jc w:val="both"/>
              <w:rPr>
                <w:lang w:val="en-US"/>
              </w:rPr>
            </w:pPr>
            <w:r w:rsidRPr="00886AAC">
              <w:rPr>
                <w:lang w:val="en-US"/>
              </w:rPr>
              <w:t xml:space="preserve">Maxim A, </w:t>
            </w:r>
            <w:proofErr w:type="spellStart"/>
            <w:r w:rsidRPr="00886AAC">
              <w:rPr>
                <w:lang w:val="en-US"/>
              </w:rPr>
              <w:t>Bălan</w:t>
            </w:r>
            <w:proofErr w:type="spellEnd"/>
            <w:r w:rsidRPr="00886AAC">
              <w:rPr>
                <w:lang w:val="en-US"/>
              </w:rPr>
              <w:t xml:space="preserve"> A, </w:t>
            </w:r>
            <w:proofErr w:type="spellStart"/>
            <w:r w:rsidRPr="00886AAC">
              <w:rPr>
                <w:lang w:val="en-US"/>
              </w:rPr>
              <w:t>Păsăreanu</w:t>
            </w:r>
            <w:proofErr w:type="spellEnd"/>
            <w:r w:rsidRPr="00886AAC">
              <w:rPr>
                <w:lang w:val="en-US"/>
              </w:rPr>
              <w:t xml:space="preserve"> M, Nica M. - </w:t>
            </w:r>
            <w:proofErr w:type="spellStart"/>
            <w:r w:rsidRPr="00886AAC">
              <w:rPr>
                <w:lang w:val="en-US"/>
              </w:rPr>
              <w:t>Stomatologie</w:t>
            </w:r>
            <w:proofErr w:type="spellEnd"/>
            <w:r w:rsidRPr="00886AAC">
              <w:rPr>
                <w:lang w:val="en-US"/>
              </w:rPr>
              <w:t xml:space="preserve"> </w:t>
            </w:r>
            <w:proofErr w:type="spellStart"/>
            <w:r w:rsidRPr="00886AAC">
              <w:rPr>
                <w:lang w:val="en-US"/>
              </w:rPr>
              <w:t>comportamentală</w:t>
            </w:r>
            <w:proofErr w:type="spellEnd"/>
            <w:r w:rsidRPr="00886AAC">
              <w:rPr>
                <w:lang w:val="en-US"/>
              </w:rPr>
              <w:t xml:space="preserve"> </w:t>
            </w:r>
            <w:proofErr w:type="spellStart"/>
            <w:r w:rsidRPr="00886AAC">
              <w:rPr>
                <w:lang w:val="en-US"/>
              </w:rPr>
              <w:t>pediatrică</w:t>
            </w:r>
            <w:proofErr w:type="spellEnd"/>
            <w:r w:rsidRPr="00886AAC">
              <w:rPr>
                <w:lang w:val="en-US"/>
              </w:rPr>
              <w:t>, Ed. Contact International, Iaşi, 1998.</w:t>
            </w:r>
          </w:p>
          <w:p w:rsidR="004D6611" w:rsidRPr="00886AAC" w:rsidRDefault="004D6611" w:rsidP="004D6611">
            <w:pPr>
              <w:numPr>
                <w:ilvl w:val="0"/>
                <w:numId w:val="8"/>
              </w:numPr>
              <w:tabs>
                <w:tab w:val="left" w:pos="284"/>
              </w:tabs>
              <w:suppressAutoHyphens/>
              <w:spacing w:line="240" w:lineRule="auto"/>
              <w:ind w:left="284" w:hanging="284"/>
              <w:jc w:val="both"/>
              <w:rPr>
                <w:lang w:val="en-US"/>
              </w:rPr>
            </w:pPr>
            <w:proofErr w:type="spellStart"/>
            <w:r w:rsidRPr="00886AAC">
              <w:rPr>
                <w:lang w:val="en-US"/>
              </w:rPr>
              <w:t>Mesaros</w:t>
            </w:r>
            <w:proofErr w:type="spellEnd"/>
            <w:r w:rsidRPr="00886AAC">
              <w:rPr>
                <w:lang w:val="en-US"/>
              </w:rPr>
              <w:t xml:space="preserve"> M, </w:t>
            </w:r>
            <w:proofErr w:type="spellStart"/>
            <w:r w:rsidRPr="00886AAC">
              <w:rPr>
                <w:lang w:val="en-US"/>
              </w:rPr>
              <w:t>Muntean</w:t>
            </w:r>
            <w:proofErr w:type="spellEnd"/>
            <w:r w:rsidRPr="00886AAC">
              <w:rPr>
                <w:lang w:val="en-US"/>
              </w:rPr>
              <w:t xml:space="preserve"> A – </w:t>
            </w:r>
            <w:proofErr w:type="spellStart"/>
            <w:r w:rsidRPr="00886AAC">
              <w:rPr>
                <w:lang w:val="en-US"/>
              </w:rPr>
              <w:t>Medicină</w:t>
            </w:r>
            <w:proofErr w:type="spellEnd"/>
            <w:r w:rsidRPr="00886AAC">
              <w:rPr>
                <w:lang w:val="en-US"/>
              </w:rPr>
              <w:t xml:space="preserve"> </w:t>
            </w:r>
            <w:proofErr w:type="spellStart"/>
            <w:r w:rsidRPr="00886AAC">
              <w:rPr>
                <w:lang w:val="en-US"/>
              </w:rPr>
              <w:t>Dentară</w:t>
            </w:r>
            <w:proofErr w:type="spellEnd"/>
            <w:r w:rsidRPr="00886AAC">
              <w:rPr>
                <w:lang w:val="en-US"/>
              </w:rPr>
              <w:t xml:space="preserve"> </w:t>
            </w:r>
            <w:proofErr w:type="spellStart"/>
            <w:r w:rsidRPr="00886AAC">
              <w:rPr>
                <w:lang w:val="en-US"/>
              </w:rPr>
              <w:t>Pediatrică</w:t>
            </w:r>
            <w:proofErr w:type="spellEnd"/>
            <w:r w:rsidRPr="00886AAC">
              <w:rPr>
                <w:lang w:val="en-US"/>
              </w:rPr>
              <w:t xml:space="preserve">, Ed. </w:t>
            </w:r>
            <w:proofErr w:type="spellStart"/>
            <w:r w:rsidRPr="00886AAC">
              <w:rPr>
                <w:lang w:val="en-US"/>
              </w:rPr>
              <w:t>Medicală</w:t>
            </w:r>
            <w:proofErr w:type="spellEnd"/>
            <w:r w:rsidRPr="00886AAC">
              <w:rPr>
                <w:lang w:val="en-US"/>
              </w:rPr>
              <w:t xml:space="preserve"> </w:t>
            </w:r>
            <w:proofErr w:type="spellStart"/>
            <w:r w:rsidRPr="00886AAC">
              <w:rPr>
                <w:lang w:val="en-US"/>
              </w:rPr>
              <w:t>Universitară</w:t>
            </w:r>
            <w:proofErr w:type="spellEnd"/>
            <w:r w:rsidRPr="00886AAC">
              <w:rPr>
                <w:lang w:val="en-US"/>
              </w:rPr>
              <w:t xml:space="preserve"> „Iuliu </w:t>
            </w:r>
            <w:proofErr w:type="spellStart"/>
            <w:r w:rsidRPr="00886AAC">
              <w:rPr>
                <w:lang w:val="en-US"/>
              </w:rPr>
              <w:t>Hațieganu</w:t>
            </w:r>
            <w:proofErr w:type="spellEnd"/>
            <w:r w:rsidRPr="00886AAC">
              <w:rPr>
                <w:lang w:val="en-US"/>
              </w:rPr>
              <w:t>” Cluj Napoca, 2016.</w:t>
            </w:r>
          </w:p>
          <w:p w:rsidR="004D6611" w:rsidRPr="00886AAC" w:rsidRDefault="004D6611" w:rsidP="004D6611">
            <w:pPr>
              <w:numPr>
                <w:ilvl w:val="0"/>
                <w:numId w:val="8"/>
              </w:numPr>
              <w:tabs>
                <w:tab w:val="left" w:pos="284"/>
              </w:tabs>
              <w:suppressAutoHyphens/>
              <w:spacing w:line="240" w:lineRule="auto"/>
              <w:ind w:left="284" w:hanging="284"/>
              <w:jc w:val="both"/>
              <w:rPr>
                <w:lang w:val="en-US"/>
              </w:rPr>
            </w:pPr>
            <w:r w:rsidRPr="00886AAC">
              <w:rPr>
                <w:lang w:val="en-US"/>
              </w:rPr>
              <w:t xml:space="preserve">Welbury R, Duggal MS, </w:t>
            </w:r>
            <w:proofErr w:type="spellStart"/>
            <w:r w:rsidRPr="00886AAC">
              <w:rPr>
                <w:lang w:val="en-US"/>
              </w:rPr>
              <w:t>Hosey</w:t>
            </w:r>
            <w:proofErr w:type="spellEnd"/>
            <w:r w:rsidRPr="00886AAC">
              <w:rPr>
                <w:lang w:val="en-US"/>
              </w:rPr>
              <w:t xml:space="preserve"> </w:t>
            </w:r>
            <w:r w:rsidR="00886AAC" w:rsidRPr="00886AAC">
              <w:rPr>
                <w:lang w:val="en-US"/>
              </w:rPr>
              <w:t>MT –</w:t>
            </w:r>
            <w:r w:rsidRPr="00886AAC">
              <w:rPr>
                <w:lang w:val="en-US"/>
              </w:rPr>
              <w:t xml:space="preserve"> Pediatric Dentistry, 4th Edition, Ed. Oxford University Press, 2012.</w:t>
            </w:r>
          </w:p>
          <w:p w:rsidR="004D6611" w:rsidRPr="00886AAC" w:rsidRDefault="004D6611" w:rsidP="004D6611">
            <w:pPr>
              <w:spacing w:line="276" w:lineRule="auto"/>
              <w:rPr>
                <w:b/>
                <w:bCs/>
                <w:lang w:val="en-US"/>
              </w:rPr>
            </w:pPr>
            <w:r w:rsidRPr="00886AAC">
              <w:rPr>
                <w:lang w:val="en-US"/>
              </w:rPr>
              <w:t xml:space="preserve">Wright GZ, </w:t>
            </w:r>
            <w:proofErr w:type="spellStart"/>
            <w:r w:rsidRPr="00886AAC">
              <w:rPr>
                <w:lang w:val="en-US"/>
              </w:rPr>
              <w:t>Kupietzky</w:t>
            </w:r>
            <w:proofErr w:type="spellEnd"/>
            <w:r w:rsidRPr="00886AAC">
              <w:rPr>
                <w:lang w:val="en-US"/>
              </w:rPr>
              <w:t xml:space="preserve"> A – Behavioral Management in Dentistry for Children – 2nd Edition</w:t>
            </w:r>
            <w:r w:rsidR="00886AAC" w:rsidRPr="00886AAC">
              <w:rPr>
                <w:lang w:val="en-US"/>
              </w:rPr>
              <w:t>, Ed</w:t>
            </w:r>
            <w:r w:rsidRPr="00886AAC">
              <w:rPr>
                <w:lang w:val="en-US"/>
              </w:rPr>
              <w:t>. Wiley-Blackwell, 2014.</w:t>
            </w:r>
          </w:p>
        </w:tc>
      </w:tr>
      <w:tr w:rsidR="00E04BDB" w:rsidRPr="00886AAC" w:rsidTr="004D6611">
        <w:trPr>
          <w:trHeight w:val="485"/>
        </w:trPr>
        <w:tc>
          <w:tcPr>
            <w:tcW w:w="5807" w:type="dxa"/>
            <w:shd w:val="clear" w:color="auto" w:fill="auto"/>
          </w:tcPr>
          <w:p w:rsidR="00E04BDB" w:rsidRPr="00886AAC" w:rsidRDefault="00E04BDB" w:rsidP="00084B82">
            <w:pPr>
              <w:spacing w:line="276" w:lineRule="auto"/>
              <w:rPr>
                <w:b/>
                <w:bCs/>
                <w:lang w:val="en-US"/>
              </w:rPr>
            </w:pPr>
            <w:r w:rsidRPr="00886AAC">
              <w:rPr>
                <w:b/>
                <w:bCs/>
                <w:lang w:val="en-US"/>
              </w:rPr>
              <w:t>8.2. Seminar / Laboratory</w:t>
            </w:r>
          </w:p>
        </w:tc>
        <w:tc>
          <w:tcPr>
            <w:tcW w:w="2693" w:type="dxa"/>
            <w:gridSpan w:val="2"/>
            <w:shd w:val="clear" w:color="auto" w:fill="auto"/>
          </w:tcPr>
          <w:p w:rsidR="00E04BDB" w:rsidRPr="00886AAC" w:rsidRDefault="00E04BDB" w:rsidP="00084B82">
            <w:pPr>
              <w:spacing w:line="276" w:lineRule="auto"/>
              <w:rPr>
                <w:b/>
                <w:bCs/>
                <w:lang w:val="en-US"/>
              </w:rPr>
            </w:pPr>
            <w:r w:rsidRPr="00886AAC">
              <w:rPr>
                <w:b/>
                <w:bCs/>
                <w:lang w:val="en-US"/>
              </w:rPr>
              <w:t xml:space="preserve">Teaching methods </w:t>
            </w:r>
          </w:p>
        </w:tc>
        <w:tc>
          <w:tcPr>
            <w:tcW w:w="1204" w:type="dxa"/>
            <w:shd w:val="clear" w:color="auto" w:fill="auto"/>
          </w:tcPr>
          <w:p w:rsidR="00E04BDB" w:rsidRPr="00886AAC" w:rsidRDefault="00E04BDB" w:rsidP="00084B82">
            <w:pPr>
              <w:spacing w:line="276" w:lineRule="auto"/>
              <w:rPr>
                <w:b/>
                <w:bCs/>
                <w:lang w:val="en-US"/>
              </w:rPr>
            </w:pPr>
            <w:r w:rsidRPr="00886AAC">
              <w:rPr>
                <w:b/>
                <w:bCs/>
                <w:lang w:val="en-US"/>
              </w:rPr>
              <w:t>Comments</w:t>
            </w:r>
          </w:p>
        </w:tc>
      </w:tr>
      <w:tr w:rsidR="004D6611" w:rsidRPr="00886AAC" w:rsidTr="004D6611">
        <w:tc>
          <w:tcPr>
            <w:tcW w:w="5807" w:type="dxa"/>
            <w:shd w:val="clear" w:color="auto" w:fill="auto"/>
            <w:vAlign w:val="center"/>
          </w:tcPr>
          <w:p w:rsidR="004D6611" w:rsidRPr="00886AAC" w:rsidRDefault="004D6611" w:rsidP="004D6611">
            <w:pPr>
              <w:spacing w:line="240" w:lineRule="auto"/>
              <w:jc w:val="both"/>
              <w:rPr>
                <w:lang w:val="en-US"/>
              </w:rPr>
            </w:pPr>
            <w:r w:rsidRPr="00886AAC">
              <w:rPr>
                <w:lang w:val="en-US"/>
              </w:rPr>
              <w:t>Child briefing for the first visit at the dental office. Child's first visit at dental office (first appointment).</w:t>
            </w:r>
          </w:p>
        </w:tc>
        <w:tc>
          <w:tcPr>
            <w:tcW w:w="2693" w:type="dxa"/>
            <w:gridSpan w:val="2"/>
            <w:shd w:val="clear" w:color="auto" w:fill="auto"/>
          </w:tcPr>
          <w:p w:rsidR="004D6611" w:rsidRPr="00886AAC" w:rsidRDefault="004D6611" w:rsidP="004D6611">
            <w:pPr>
              <w:spacing w:line="276" w:lineRule="auto"/>
              <w:rPr>
                <w:sz w:val="18"/>
                <w:lang w:val="en-US"/>
              </w:rPr>
            </w:pPr>
            <w:r w:rsidRPr="00886AAC">
              <w:rPr>
                <w:bCs/>
                <w:color w:val="000000"/>
                <w:lang w:val="en-US"/>
              </w:rPr>
              <w:t xml:space="preserve">Power Point presentation, practical </w:t>
            </w:r>
            <w:r w:rsidR="00886AAC" w:rsidRPr="00886AAC">
              <w:rPr>
                <w:bCs/>
                <w:color w:val="000000"/>
                <w:lang w:val="en-US"/>
              </w:rPr>
              <w:t>demonstrations</w:t>
            </w:r>
          </w:p>
        </w:tc>
        <w:tc>
          <w:tcPr>
            <w:tcW w:w="1204" w:type="dxa"/>
            <w:shd w:val="clear" w:color="auto" w:fill="auto"/>
          </w:tcPr>
          <w:p w:rsidR="004D6611" w:rsidRPr="00886AAC" w:rsidRDefault="004D6611" w:rsidP="004D6611">
            <w:pPr>
              <w:spacing w:line="276" w:lineRule="auto"/>
              <w:rPr>
                <w:sz w:val="18"/>
                <w:lang w:val="en-US"/>
              </w:rPr>
            </w:pPr>
            <w:r w:rsidRPr="00886AAC">
              <w:rPr>
                <w:color w:val="000000"/>
                <w:lang w:val="en-US"/>
              </w:rPr>
              <w:t>1 hour</w:t>
            </w:r>
          </w:p>
        </w:tc>
      </w:tr>
      <w:tr w:rsidR="004D6611" w:rsidRPr="00886AAC" w:rsidTr="004D6611">
        <w:tc>
          <w:tcPr>
            <w:tcW w:w="5807" w:type="dxa"/>
            <w:shd w:val="clear" w:color="auto" w:fill="auto"/>
            <w:vAlign w:val="center"/>
          </w:tcPr>
          <w:p w:rsidR="004D6611" w:rsidRPr="00886AAC" w:rsidRDefault="004D6611" w:rsidP="004D6611">
            <w:pPr>
              <w:spacing w:line="240" w:lineRule="auto"/>
              <w:jc w:val="both"/>
              <w:rPr>
                <w:rFonts w:ascii="Times New Roman" w:hAnsi="Times New Roman"/>
                <w:color w:val="212121"/>
                <w:sz w:val="22"/>
                <w:lang w:val="en-US"/>
              </w:rPr>
            </w:pPr>
            <w:r w:rsidRPr="00886AAC">
              <w:rPr>
                <w:lang w:val="en-US"/>
              </w:rPr>
              <w:t xml:space="preserve">Methods of initiation and development of inter-human communication in the context of pedodontic triangle. Current </w:t>
            </w:r>
            <w:proofErr w:type="spellStart"/>
            <w:r w:rsidRPr="00886AAC">
              <w:rPr>
                <w:lang w:val="en-US"/>
              </w:rPr>
              <w:t>behavioural</w:t>
            </w:r>
            <w:proofErr w:type="spellEnd"/>
            <w:r w:rsidRPr="00886AAC">
              <w:rPr>
                <w:lang w:val="en-US"/>
              </w:rPr>
              <w:t xml:space="preserve"> shaping and </w:t>
            </w:r>
            <w:r w:rsidR="00886AAC" w:rsidRPr="00886AAC">
              <w:rPr>
                <w:lang w:val="en-US"/>
              </w:rPr>
              <w:t>desensitization</w:t>
            </w:r>
            <w:r w:rsidRPr="00886AAC">
              <w:rPr>
                <w:lang w:val="en-US"/>
              </w:rPr>
              <w:t xml:space="preserve"> procedures in paediatric dentistry.</w:t>
            </w:r>
          </w:p>
        </w:tc>
        <w:tc>
          <w:tcPr>
            <w:tcW w:w="2693" w:type="dxa"/>
            <w:gridSpan w:val="2"/>
            <w:shd w:val="clear" w:color="auto" w:fill="auto"/>
          </w:tcPr>
          <w:p w:rsidR="004D6611" w:rsidRPr="00886AAC" w:rsidRDefault="004D6611" w:rsidP="004D6611">
            <w:pPr>
              <w:rPr>
                <w:lang w:val="en-US"/>
              </w:rPr>
            </w:pPr>
            <w:r w:rsidRPr="00886AAC">
              <w:rPr>
                <w:bCs/>
                <w:color w:val="000000"/>
                <w:lang w:val="en-US"/>
              </w:rPr>
              <w:t xml:space="preserve">Power Point presentation, practical </w:t>
            </w:r>
            <w:r w:rsidR="00886AAC" w:rsidRPr="00886AAC">
              <w:rPr>
                <w:bCs/>
                <w:color w:val="000000"/>
                <w:lang w:val="en-US"/>
              </w:rPr>
              <w:t>demonstrations</w:t>
            </w:r>
          </w:p>
        </w:tc>
        <w:tc>
          <w:tcPr>
            <w:tcW w:w="1204" w:type="dxa"/>
            <w:shd w:val="clear" w:color="auto" w:fill="auto"/>
          </w:tcPr>
          <w:p w:rsidR="004D6611" w:rsidRPr="00886AAC" w:rsidRDefault="004D6611" w:rsidP="004D6611">
            <w:pPr>
              <w:spacing w:line="276" w:lineRule="auto"/>
              <w:rPr>
                <w:color w:val="000000"/>
                <w:sz w:val="18"/>
                <w:lang w:val="en-US"/>
              </w:rPr>
            </w:pPr>
            <w:r w:rsidRPr="00886AAC">
              <w:rPr>
                <w:bCs/>
                <w:color w:val="000000"/>
                <w:lang w:val="en-US"/>
              </w:rPr>
              <w:t>2 hours</w:t>
            </w:r>
          </w:p>
        </w:tc>
      </w:tr>
      <w:tr w:rsidR="004D6611" w:rsidRPr="00886AAC" w:rsidTr="004D6611">
        <w:tc>
          <w:tcPr>
            <w:tcW w:w="5807" w:type="dxa"/>
            <w:shd w:val="clear" w:color="auto" w:fill="auto"/>
            <w:vAlign w:val="center"/>
          </w:tcPr>
          <w:p w:rsidR="004D6611" w:rsidRPr="00886AAC" w:rsidRDefault="004D6611" w:rsidP="004D6611">
            <w:pPr>
              <w:tabs>
                <w:tab w:val="left" w:pos="426"/>
              </w:tabs>
              <w:spacing w:line="240" w:lineRule="auto"/>
              <w:jc w:val="both"/>
              <w:rPr>
                <w:rFonts w:ascii="Times New Roman" w:hAnsi="Times New Roman"/>
                <w:color w:val="212121"/>
                <w:sz w:val="22"/>
                <w:lang w:val="en-US"/>
              </w:rPr>
            </w:pPr>
            <w:r w:rsidRPr="00886AAC">
              <w:rPr>
                <w:lang w:val="en-US"/>
              </w:rPr>
              <w:t>The particularization of the methods for oral education in pediatric dentistry practice - accessibility, reliability, long term efficiency.</w:t>
            </w:r>
            <w:r w:rsidRPr="00886AAC">
              <w:rPr>
                <w:lang w:val="en-US"/>
              </w:rPr>
              <w:tab/>
            </w:r>
          </w:p>
        </w:tc>
        <w:tc>
          <w:tcPr>
            <w:tcW w:w="2693" w:type="dxa"/>
            <w:gridSpan w:val="2"/>
            <w:shd w:val="clear" w:color="auto" w:fill="auto"/>
          </w:tcPr>
          <w:p w:rsidR="004D6611" w:rsidRPr="00886AAC" w:rsidRDefault="004D6611" w:rsidP="004D6611">
            <w:pPr>
              <w:rPr>
                <w:lang w:val="en-US"/>
              </w:rPr>
            </w:pPr>
            <w:r w:rsidRPr="00886AAC">
              <w:rPr>
                <w:bCs/>
                <w:color w:val="000000"/>
                <w:lang w:val="en-US"/>
              </w:rPr>
              <w:t xml:space="preserve">Power Point presentation, practical </w:t>
            </w:r>
            <w:r w:rsidR="00886AAC" w:rsidRPr="00886AAC">
              <w:rPr>
                <w:bCs/>
                <w:color w:val="000000"/>
                <w:lang w:val="en-US"/>
              </w:rPr>
              <w:t>demonstrations</w:t>
            </w:r>
          </w:p>
        </w:tc>
        <w:tc>
          <w:tcPr>
            <w:tcW w:w="1204" w:type="dxa"/>
            <w:shd w:val="clear" w:color="auto" w:fill="auto"/>
          </w:tcPr>
          <w:p w:rsidR="004D6611" w:rsidRPr="00886AAC" w:rsidRDefault="004D6611" w:rsidP="004D6611">
            <w:pPr>
              <w:rPr>
                <w:lang w:val="en-US"/>
              </w:rPr>
            </w:pPr>
            <w:r w:rsidRPr="00886AAC">
              <w:rPr>
                <w:bCs/>
                <w:color w:val="000000"/>
                <w:lang w:val="en-US"/>
              </w:rPr>
              <w:t>2 hours</w:t>
            </w:r>
          </w:p>
        </w:tc>
      </w:tr>
      <w:tr w:rsidR="004D6611" w:rsidRPr="00886AAC" w:rsidTr="004D6611">
        <w:tc>
          <w:tcPr>
            <w:tcW w:w="5807" w:type="dxa"/>
            <w:shd w:val="clear" w:color="auto" w:fill="auto"/>
            <w:vAlign w:val="center"/>
          </w:tcPr>
          <w:p w:rsidR="004D6611" w:rsidRPr="00886AAC" w:rsidRDefault="004D6611" w:rsidP="004D6611">
            <w:pPr>
              <w:tabs>
                <w:tab w:val="left" w:pos="426"/>
              </w:tabs>
              <w:spacing w:line="240" w:lineRule="auto"/>
              <w:jc w:val="both"/>
              <w:rPr>
                <w:lang w:val="en-US"/>
              </w:rPr>
            </w:pPr>
            <w:r w:rsidRPr="00886AAC">
              <w:rPr>
                <w:lang w:val="en-US"/>
              </w:rPr>
              <w:t>Temporary teeth eruption – the evaluation of the normal and pathological variables.</w:t>
            </w:r>
          </w:p>
        </w:tc>
        <w:tc>
          <w:tcPr>
            <w:tcW w:w="2693" w:type="dxa"/>
            <w:gridSpan w:val="2"/>
            <w:shd w:val="clear" w:color="auto" w:fill="auto"/>
          </w:tcPr>
          <w:p w:rsidR="004D6611" w:rsidRPr="00886AAC" w:rsidRDefault="004D6611" w:rsidP="004D6611">
            <w:pPr>
              <w:rPr>
                <w:lang w:val="en-US"/>
              </w:rPr>
            </w:pPr>
            <w:r w:rsidRPr="00886AAC">
              <w:rPr>
                <w:bCs/>
                <w:color w:val="000000"/>
                <w:lang w:val="en-US"/>
              </w:rPr>
              <w:t xml:space="preserve">Power Point presentation, practical </w:t>
            </w:r>
            <w:r w:rsidR="00886AAC" w:rsidRPr="00886AAC">
              <w:rPr>
                <w:bCs/>
                <w:color w:val="000000"/>
                <w:lang w:val="en-US"/>
              </w:rPr>
              <w:t>demonstrations</w:t>
            </w:r>
          </w:p>
        </w:tc>
        <w:tc>
          <w:tcPr>
            <w:tcW w:w="1204" w:type="dxa"/>
            <w:shd w:val="clear" w:color="auto" w:fill="auto"/>
          </w:tcPr>
          <w:p w:rsidR="004D6611" w:rsidRPr="00886AAC" w:rsidRDefault="00F80B4A" w:rsidP="004D6611">
            <w:pPr>
              <w:rPr>
                <w:lang w:val="en-US"/>
              </w:rPr>
            </w:pPr>
            <w:r>
              <w:rPr>
                <w:bCs/>
                <w:color w:val="000000"/>
                <w:lang w:val="en-US"/>
              </w:rPr>
              <w:t>2</w:t>
            </w:r>
            <w:r w:rsidR="004D6611" w:rsidRPr="00886AAC">
              <w:rPr>
                <w:bCs/>
                <w:color w:val="000000"/>
                <w:lang w:val="en-US"/>
              </w:rPr>
              <w:t xml:space="preserve"> hours</w:t>
            </w:r>
          </w:p>
        </w:tc>
      </w:tr>
      <w:tr w:rsidR="004D6611" w:rsidRPr="00886AAC" w:rsidTr="004D6611">
        <w:tc>
          <w:tcPr>
            <w:tcW w:w="5807" w:type="dxa"/>
            <w:shd w:val="clear" w:color="auto" w:fill="auto"/>
            <w:vAlign w:val="center"/>
          </w:tcPr>
          <w:p w:rsidR="004D6611" w:rsidRPr="00886AAC" w:rsidRDefault="004D6611" w:rsidP="004D6611">
            <w:pPr>
              <w:tabs>
                <w:tab w:val="left" w:pos="426"/>
              </w:tabs>
              <w:spacing w:line="240" w:lineRule="auto"/>
              <w:jc w:val="both"/>
              <w:rPr>
                <w:lang w:val="en-US"/>
              </w:rPr>
            </w:pPr>
            <w:r w:rsidRPr="00886AAC">
              <w:rPr>
                <w:lang w:val="en-US"/>
              </w:rPr>
              <w:t>Permanent teeth eruption – the evaluation of the normal and pathological variables.</w:t>
            </w:r>
          </w:p>
        </w:tc>
        <w:tc>
          <w:tcPr>
            <w:tcW w:w="2693" w:type="dxa"/>
            <w:gridSpan w:val="2"/>
            <w:shd w:val="clear" w:color="auto" w:fill="auto"/>
          </w:tcPr>
          <w:p w:rsidR="004D6611" w:rsidRPr="00886AAC" w:rsidRDefault="004D6611" w:rsidP="004D6611">
            <w:pPr>
              <w:rPr>
                <w:lang w:val="en-US"/>
              </w:rPr>
            </w:pPr>
            <w:r w:rsidRPr="00886AAC">
              <w:rPr>
                <w:bCs/>
                <w:color w:val="000000"/>
                <w:lang w:val="en-US"/>
              </w:rPr>
              <w:t xml:space="preserve">Power Point presentation, practical </w:t>
            </w:r>
            <w:r w:rsidR="00886AAC" w:rsidRPr="00886AAC">
              <w:rPr>
                <w:bCs/>
                <w:color w:val="000000"/>
                <w:lang w:val="en-US"/>
              </w:rPr>
              <w:t>demonstrations</w:t>
            </w:r>
          </w:p>
        </w:tc>
        <w:tc>
          <w:tcPr>
            <w:tcW w:w="1204" w:type="dxa"/>
            <w:shd w:val="clear" w:color="auto" w:fill="auto"/>
          </w:tcPr>
          <w:p w:rsidR="004D6611" w:rsidRPr="00886AAC" w:rsidRDefault="00F80B4A" w:rsidP="004D6611">
            <w:pPr>
              <w:rPr>
                <w:lang w:val="en-US"/>
              </w:rPr>
            </w:pPr>
            <w:r>
              <w:rPr>
                <w:bCs/>
                <w:color w:val="000000"/>
                <w:lang w:val="en-US"/>
              </w:rPr>
              <w:t>2</w:t>
            </w:r>
            <w:r w:rsidR="004D6611" w:rsidRPr="00886AAC">
              <w:rPr>
                <w:bCs/>
                <w:color w:val="000000"/>
                <w:lang w:val="en-US"/>
              </w:rPr>
              <w:t xml:space="preserve"> hours</w:t>
            </w:r>
          </w:p>
        </w:tc>
      </w:tr>
      <w:tr w:rsidR="004D6611" w:rsidRPr="00886AAC" w:rsidTr="004D6611">
        <w:tc>
          <w:tcPr>
            <w:tcW w:w="5807" w:type="dxa"/>
            <w:shd w:val="clear" w:color="auto" w:fill="auto"/>
            <w:vAlign w:val="center"/>
          </w:tcPr>
          <w:p w:rsidR="004D6611" w:rsidRPr="00886AAC" w:rsidRDefault="004D6611" w:rsidP="004D6611">
            <w:pPr>
              <w:tabs>
                <w:tab w:val="left" w:pos="426"/>
              </w:tabs>
              <w:spacing w:line="240" w:lineRule="auto"/>
              <w:jc w:val="both"/>
              <w:rPr>
                <w:rFonts w:ascii="Times New Roman" w:hAnsi="Times New Roman"/>
                <w:color w:val="212121"/>
                <w:sz w:val="22"/>
                <w:lang w:val="en-US"/>
              </w:rPr>
            </w:pPr>
            <w:r w:rsidRPr="00886AAC">
              <w:rPr>
                <w:lang w:val="en-US"/>
              </w:rPr>
              <w:t>Temporary teeth morphology – the identification of dental patterns</w:t>
            </w:r>
          </w:p>
        </w:tc>
        <w:tc>
          <w:tcPr>
            <w:tcW w:w="2693" w:type="dxa"/>
            <w:gridSpan w:val="2"/>
            <w:shd w:val="clear" w:color="auto" w:fill="auto"/>
          </w:tcPr>
          <w:p w:rsidR="004D6611" w:rsidRPr="00886AAC" w:rsidRDefault="004D6611" w:rsidP="004D6611">
            <w:pPr>
              <w:rPr>
                <w:lang w:val="en-US"/>
              </w:rPr>
            </w:pPr>
            <w:r w:rsidRPr="00886AAC">
              <w:rPr>
                <w:bCs/>
                <w:color w:val="000000"/>
                <w:lang w:val="en-US"/>
              </w:rPr>
              <w:t xml:space="preserve">Power Point presentation, practical </w:t>
            </w:r>
            <w:r w:rsidR="00886AAC" w:rsidRPr="00886AAC">
              <w:rPr>
                <w:bCs/>
                <w:color w:val="000000"/>
                <w:lang w:val="en-US"/>
              </w:rPr>
              <w:t>demonstrations</w:t>
            </w:r>
          </w:p>
        </w:tc>
        <w:tc>
          <w:tcPr>
            <w:tcW w:w="1204" w:type="dxa"/>
            <w:shd w:val="clear" w:color="auto" w:fill="auto"/>
          </w:tcPr>
          <w:p w:rsidR="004D6611" w:rsidRPr="00886AAC" w:rsidRDefault="004D6611" w:rsidP="004D6611">
            <w:pPr>
              <w:spacing w:line="276" w:lineRule="auto"/>
              <w:rPr>
                <w:sz w:val="18"/>
                <w:lang w:val="en-US"/>
              </w:rPr>
            </w:pPr>
            <w:r w:rsidRPr="00886AAC">
              <w:rPr>
                <w:lang w:val="en-US"/>
              </w:rPr>
              <w:t>4 hours</w:t>
            </w:r>
          </w:p>
        </w:tc>
      </w:tr>
      <w:tr w:rsidR="004D6611" w:rsidRPr="00886AAC" w:rsidTr="00B8263C">
        <w:tc>
          <w:tcPr>
            <w:tcW w:w="5807" w:type="dxa"/>
            <w:shd w:val="clear" w:color="auto" w:fill="auto"/>
            <w:vAlign w:val="center"/>
          </w:tcPr>
          <w:p w:rsidR="004D6611" w:rsidRPr="00886AAC" w:rsidRDefault="004D6611" w:rsidP="004D6611">
            <w:pPr>
              <w:tabs>
                <w:tab w:val="left" w:pos="426"/>
              </w:tabs>
              <w:spacing w:line="240" w:lineRule="auto"/>
              <w:jc w:val="both"/>
              <w:rPr>
                <w:rFonts w:ascii="Times New Roman" w:hAnsi="Times New Roman"/>
                <w:color w:val="212121"/>
                <w:sz w:val="22"/>
                <w:lang w:val="en-US"/>
              </w:rPr>
            </w:pPr>
            <w:r w:rsidRPr="00886AAC">
              <w:rPr>
                <w:lang w:val="en-US"/>
              </w:rPr>
              <w:t>Dental age assessment – methods for dental age estimation.</w:t>
            </w:r>
          </w:p>
        </w:tc>
        <w:tc>
          <w:tcPr>
            <w:tcW w:w="2693" w:type="dxa"/>
            <w:gridSpan w:val="2"/>
            <w:shd w:val="clear" w:color="auto" w:fill="auto"/>
          </w:tcPr>
          <w:p w:rsidR="004D6611" w:rsidRPr="00886AAC" w:rsidRDefault="004D6611" w:rsidP="004D6611">
            <w:pPr>
              <w:rPr>
                <w:lang w:val="en-US"/>
              </w:rPr>
            </w:pPr>
            <w:r w:rsidRPr="00886AAC">
              <w:rPr>
                <w:bCs/>
                <w:color w:val="000000"/>
                <w:lang w:val="en-US"/>
              </w:rPr>
              <w:t xml:space="preserve">Power Point presentation, practical </w:t>
            </w:r>
            <w:r w:rsidR="00886AAC" w:rsidRPr="00886AAC">
              <w:rPr>
                <w:bCs/>
                <w:color w:val="000000"/>
                <w:lang w:val="en-US"/>
              </w:rPr>
              <w:t>demonstrations</w:t>
            </w:r>
          </w:p>
        </w:tc>
        <w:tc>
          <w:tcPr>
            <w:tcW w:w="1204" w:type="dxa"/>
            <w:shd w:val="clear" w:color="auto" w:fill="auto"/>
          </w:tcPr>
          <w:p w:rsidR="004D6611" w:rsidRPr="00886AAC" w:rsidRDefault="004D6611" w:rsidP="004D6611">
            <w:pPr>
              <w:spacing w:line="276" w:lineRule="auto"/>
              <w:rPr>
                <w:sz w:val="18"/>
                <w:lang w:val="en-US"/>
              </w:rPr>
            </w:pPr>
            <w:r w:rsidRPr="00886AAC">
              <w:rPr>
                <w:lang w:val="en-US"/>
              </w:rPr>
              <w:t>4 hours</w:t>
            </w:r>
          </w:p>
        </w:tc>
      </w:tr>
      <w:tr w:rsidR="004D6611" w:rsidRPr="00886AAC" w:rsidTr="00B8263C">
        <w:tc>
          <w:tcPr>
            <w:tcW w:w="5807" w:type="dxa"/>
            <w:shd w:val="clear" w:color="auto" w:fill="auto"/>
            <w:vAlign w:val="center"/>
          </w:tcPr>
          <w:p w:rsidR="004D6611" w:rsidRPr="00886AAC" w:rsidRDefault="004D6611" w:rsidP="004D6611">
            <w:pPr>
              <w:tabs>
                <w:tab w:val="left" w:pos="426"/>
              </w:tabs>
              <w:spacing w:line="240" w:lineRule="auto"/>
              <w:jc w:val="both"/>
              <w:rPr>
                <w:lang w:val="en-US"/>
              </w:rPr>
            </w:pPr>
            <w:r w:rsidRPr="00886AAC">
              <w:rPr>
                <w:lang w:val="en-US"/>
              </w:rPr>
              <w:t>Clinical observation chart in pediatric dentistry.</w:t>
            </w:r>
          </w:p>
        </w:tc>
        <w:tc>
          <w:tcPr>
            <w:tcW w:w="2693" w:type="dxa"/>
            <w:gridSpan w:val="2"/>
            <w:shd w:val="clear" w:color="auto" w:fill="auto"/>
          </w:tcPr>
          <w:p w:rsidR="004D6611" w:rsidRPr="00886AAC" w:rsidRDefault="004D6611" w:rsidP="004D6611">
            <w:pPr>
              <w:rPr>
                <w:lang w:val="en-US"/>
              </w:rPr>
            </w:pPr>
            <w:r w:rsidRPr="00886AAC">
              <w:rPr>
                <w:bCs/>
                <w:color w:val="000000"/>
                <w:lang w:val="en-US"/>
              </w:rPr>
              <w:t xml:space="preserve">Power Point presentation, practical </w:t>
            </w:r>
            <w:r w:rsidR="00886AAC" w:rsidRPr="00886AAC">
              <w:rPr>
                <w:bCs/>
                <w:color w:val="000000"/>
                <w:lang w:val="en-US"/>
              </w:rPr>
              <w:t>demonstrations</w:t>
            </w:r>
          </w:p>
        </w:tc>
        <w:tc>
          <w:tcPr>
            <w:tcW w:w="1204" w:type="dxa"/>
            <w:shd w:val="clear" w:color="auto" w:fill="auto"/>
          </w:tcPr>
          <w:p w:rsidR="004D6611" w:rsidRPr="00886AAC" w:rsidRDefault="004D6611" w:rsidP="004D6611">
            <w:pPr>
              <w:spacing w:line="276" w:lineRule="auto"/>
              <w:rPr>
                <w:color w:val="000000"/>
                <w:sz w:val="18"/>
                <w:lang w:val="en-US"/>
              </w:rPr>
            </w:pPr>
            <w:r w:rsidRPr="00886AAC">
              <w:rPr>
                <w:bCs/>
                <w:color w:val="000000"/>
                <w:lang w:val="en-US"/>
              </w:rPr>
              <w:t>4 hours</w:t>
            </w:r>
          </w:p>
        </w:tc>
      </w:tr>
      <w:tr w:rsidR="004D6611" w:rsidRPr="00886AAC" w:rsidTr="00B8263C">
        <w:tc>
          <w:tcPr>
            <w:tcW w:w="5807" w:type="dxa"/>
            <w:shd w:val="clear" w:color="auto" w:fill="auto"/>
            <w:vAlign w:val="center"/>
          </w:tcPr>
          <w:p w:rsidR="004D6611" w:rsidRPr="00886AAC" w:rsidRDefault="004D6611" w:rsidP="004D6611">
            <w:pPr>
              <w:tabs>
                <w:tab w:val="left" w:pos="426"/>
              </w:tabs>
              <w:spacing w:line="240" w:lineRule="auto"/>
              <w:jc w:val="both"/>
              <w:rPr>
                <w:lang w:val="en-US"/>
              </w:rPr>
            </w:pPr>
            <w:r w:rsidRPr="00886AAC">
              <w:rPr>
                <w:lang w:val="en-US"/>
              </w:rPr>
              <w:t xml:space="preserve">Rubber dam </w:t>
            </w:r>
            <w:r w:rsidR="00886AAC" w:rsidRPr="00886AAC">
              <w:rPr>
                <w:lang w:val="en-US"/>
              </w:rPr>
              <w:t>application</w:t>
            </w:r>
            <w:r w:rsidRPr="00886AAC">
              <w:rPr>
                <w:lang w:val="en-US"/>
              </w:rPr>
              <w:t xml:space="preserve"> – methods and techniques.</w:t>
            </w:r>
          </w:p>
        </w:tc>
        <w:tc>
          <w:tcPr>
            <w:tcW w:w="2693" w:type="dxa"/>
            <w:gridSpan w:val="2"/>
            <w:shd w:val="clear" w:color="auto" w:fill="auto"/>
          </w:tcPr>
          <w:p w:rsidR="004D6611" w:rsidRPr="00886AAC" w:rsidRDefault="004D6611" w:rsidP="004D6611">
            <w:pPr>
              <w:rPr>
                <w:lang w:val="en-US"/>
              </w:rPr>
            </w:pPr>
            <w:r w:rsidRPr="00886AAC">
              <w:rPr>
                <w:bCs/>
                <w:color w:val="000000"/>
                <w:lang w:val="en-US"/>
              </w:rPr>
              <w:t xml:space="preserve">Power Point presentation, practical </w:t>
            </w:r>
            <w:r w:rsidR="00886AAC" w:rsidRPr="00886AAC">
              <w:rPr>
                <w:bCs/>
                <w:color w:val="000000"/>
                <w:lang w:val="en-US"/>
              </w:rPr>
              <w:t>demonstrations</w:t>
            </w:r>
          </w:p>
        </w:tc>
        <w:tc>
          <w:tcPr>
            <w:tcW w:w="1204" w:type="dxa"/>
            <w:shd w:val="clear" w:color="auto" w:fill="auto"/>
          </w:tcPr>
          <w:p w:rsidR="004D6611" w:rsidRPr="00886AAC" w:rsidRDefault="004D6611" w:rsidP="004D6611">
            <w:pPr>
              <w:spacing w:line="276" w:lineRule="auto"/>
              <w:rPr>
                <w:sz w:val="18"/>
                <w:lang w:val="en-US"/>
              </w:rPr>
            </w:pPr>
            <w:r w:rsidRPr="00886AAC">
              <w:rPr>
                <w:bCs/>
                <w:color w:val="000000"/>
                <w:lang w:val="en-US"/>
              </w:rPr>
              <w:t>4</w:t>
            </w:r>
            <w:r w:rsidRPr="00886AAC">
              <w:rPr>
                <w:color w:val="000000"/>
                <w:lang w:val="en-US"/>
              </w:rPr>
              <w:t xml:space="preserve"> </w:t>
            </w:r>
            <w:r w:rsidRPr="00886AAC">
              <w:rPr>
                <w:lang w:val="en-US"/>
              </w:rPr>
              <w:t>hours</w:t>
            </w:r>
          </w:p>
        </w:tc>
      </w:tr>
      <w:tr w:rsidR="004D6611" w:rsidRPr="00886AAC" w:rsidTr="00B8263C">
        <w:tc>
          <w:tcPr>
            <w:tcW w:w="5807" w:type="dxa"/>
            <w:shd w:val="clear" w:color="auto" w:fill="auto"/>
            <w:vAlign w:val="center"/>
          </w:tcPr>
          <w:p w:rsidR="004D6611" w:rsidRPr="00886AAC" w:rsidRDefault="004D6611" w:rsidP="004D6611">
            <w:pPr>
              <w:tabs>
                <w:tab w:val="left" w:pos="426"/>
              </w:tabs>
              <w:spacing w:line="240" w:lineRule="auto"/>
              <w:jc w:val="both"/>
              <w:rPr>
                <w:lang w:val="en-US"/>
              </w:rPr>
            </w:pPr>
            <w:r w:rsidRPr="00886AAC">
              <w:rPr>
                <w:lang w:val="en-US"/>
              </w:rPr>
              <w:t xml:space="preserve">Methods and techniques for </w:t>
            </w:r>
            <w:r w:rsidR="00886AAC" w:rsidRPr="00886AAC">
              <w:rPr>
                <w:lang w:val="en-US"/>
              </w:rPr>
              <w:t>local</w:t>
            </w:r>
            <w:r w:rsidRPr="00886AAC">
              <w:rPr>
                <w:lang w:val="en-US"/>
              </w:rPr>
              <w:t xml:space="preserve"> analgesia in pediatric dentistry practice.</w:t>
            </w:r>
          </w:p>
        </w:tc>
        <w:tc>
          <w:tcPr>
            <w:tcW w:w="2693" w:type="dxa"/>
            <w:gridSpan w:val="2"/>
            <w:shd w:val="clear" w:color="auto" w:fill="auto"/>
          </w:tcPr>
          <w:p w:rsidR="004D6611" w:rsidRPr="00886AAC" w:rsidRDefault="004D6611" w:rsidP="004D6611">
            <w:pPr>
              <w:rPr>
                <w:lang w:val="en-US"/>
              </w:rPr>
            </w:pPr>
            <w:r w:rsidRPr="00886AAC">
              <w:rPr>
                <w:bCs/>
                <w:color w:val="000000"/>
                <w:lang w:val="en-US"/>
              </w:rPr>
              <w:t xml:space="preserve">Power Point presentation, practical </w:t>
            </w:r>
            <w:r w:rsidR="00886AAC" w:rsidRPr="00886AAC">
              <w:rPr>
                <w:bCs/>
                <w:color w:val="000000"/>
                <w:lang w:val="en-US"/>
              </w:rPr>
              <w:t>demonstrations</w:t>
            </w:r>
          </w:p>
        </w:tc>
        <w:tc>
          <w:tcPr>
            <w:tcW w:w="1204" w:type="dxa"/>
            <w:shd w:val="clear" w:color="auto" w:fill="auto"/>
          </w:tcPr>
          <w:p w:rsidR="004D6611" w:rsidRPr="00886AAC" w:rsidRDefault="004D6611" w:rsidP="004D6611">
            <w:pPr>
              <w:spacing w:line="276" w:lineRule="auto"/>
              <w:rPr>
                <w:sz w:val="18"/>
                <w:lang w:val="en-US"/>
              </w:rPr>
            </w:pPr>
            <w:r w:rsidRPr="00886AAC">
              <w:rPr>
                <w:lang w:val="en-US"/>
              </w:rPr>
              <w:t>2 hours</w:t>
            </w:r>
          </w:p>
        </w:tc>
      </w:tr>
      <w:tr w:rsidR="004D6611" w:rsidRPr="00886AAC" w:rsidTr="00B8263C">
        <w:tc>
          <w:tcPr>
            <w:tcW w:w="5807" w:type="dxa"/>
            <w:shd w:val="clear" w:color="auto" w:fill="auto"/>
            <w:vAlign w:val="center"/>
          </w:tcPr>
          <w:p w:rsidR="004D6611" w:rsidRPr="00886AAC" w:rsidRDefault="004D6611" w:rsidP="004D6611">
            <w:pPr>
              <w:tabs>
                <w:tab w:val="left" w:pos="426"/>
              </w:tabs>
              <w:spacing w:line="240" w:lineRule="auto"/>
              <w:jc w:val="both"/>
              <w:rPr>
                <w:lang w:val="en-US"/>
              </w:rPr>
            </w:pPr>
            <w:r w:rsidRPr="00886AAC">
              <w:rPr>
                <w:lang w:val="en-US"/>
              </w:rPr>
              <w:t>Clinical and para-clinical diagnosis of simple decay in temporary teeth.</w:t>
            </w:r>
            <w:r w:rsidRPr="00886AAC">
              <w:rPr>
                <w:lang w:val="en-US"/>
              </w:rPr>
              <w:tab/>
            </w:r>
          </w:p>
        </w:tc>
        <w:tc>
          <w:tcPr>
            <w:tcW w:w="2693" w:type="dxa"/>
            <w:gridSpan w:val="2"/>
            <w:shd w:val="clear" w:color="auto" w:fill="auto"/>
          </w:tcPr>
          <w:p w:rsidR="004D6611" w:rsidRPr="00886AAC" w:rsidRDefault="004D6611" w:rsidP="004D6611">
            <w:pPr>
              <w:rPr>
                <w:lang w:val="en-US"/>
              </w:rPr>
            </w:pPr>
            <w:r w:rsidRPr="00886AAC">
              <w:rPr>
                <w:bCs/>
                <w:color w:val="000000"/>
                <w:lang w:val="en-US"/>
              </w:rPr>
              <w:t xml:space="preserve">Power Point presentation, practical </w:t>
            </w:r>
            <w:r w:rsidR="00886AAC" w:rsidRPr="00886AAC">
              <w:rPr>
                <w:bCs/>
                <w:color w:val="000000"/>
                <w:lang w:val="en-US"/>
              </w:rPr>
              <w:t>demonstrations</w:t>
            </w:r>
          </w:p>
        </w:tc>
        <w:tc>
          <w:tcPr>
            <w:tcW w:w="1204" w:type="dxa"/>
            <w:shd w:val="clear" w:color="auto" w:fill="auto"/>
          </w:tcPr>
          <w:p w:rsidR="004D6611" w:rsidRPr="00886AAC" w:rsidRDefault="00F80B4A" w:rsidP="004D6611">
            <w:pPr>
              <w:spacing w:line="276" w:lineRule="auto"/>
              <w:rPr>
                <w:sz w:val="18"/>
                <w:lang w:val="en-US"/>
              </w:rPr>
            </w:pPr>
            <w:r>
              <w:rPr>
                <w:lang w:val="en-US"/>
              </w:rPr>
              <w:t>2</w:t>
            </w:r>
            <w:r w:rsidR="004D6611" w:rsidRPr="00886AAC">
              <w:rPr>
                <w:lang w:val="en-US"/>
              </w:rPr>
              <w:t xml:space="preserve"> hours</w:t>
            </w:r>
          </w:p>
        </w:tc>
      </w:tr>
      <w:tr w:rsidR="00886AAC" w:rsidRPr="00886AAC" w:rsidTr="008A0817">
        <w:tc>
          <w:tcPr>
            <w:tcW w:w="5807" w:type="dxa"/>
            <w:shd w:val="clear" w:color="auto" w:fill="auto"/>
            <w:vAlign w:val="center"/>
          </w:tcPr>
          <w:p w:rsidR="00886AAC" w:rsidRPr="00886AAC" w:rsidRDefault="00886AAC" w:rsidP="00886AAC">
            <w:pPr>
              <w:tabs>
                <w:tab w:val="left" w:pos="426"/>
              </w:tabs>
              <w:spacing w:line="240" w:lineRule="auto"/>
              <w:jc w:val="both"/>
              <w:rPr>
                <w:lang w:val="en-US"/>
              </w:rPr>
            </w:pPr>
            <w:r w:rsidRPr="00886AAC">
              <w:rPr>
                <w:lang w:val="en-US"/>
              </w:rPr>
              <w:t>Clinical and para-clinical diagnosis of early childhood carie (ECC) and severe early childhood carie (SECC) in temporary dentition.</w:t>
            </w:r>
          </w:p>
        </w:tc>
        <w:tc>
          <w:tcPr>
            <w:tcW w:w="2693" w:type="dxa"/>
            <w:gridSpan w:val="2"/>
            <w:shd w:val="clear" w:color="auto" w:fill="auto"/>
          </w:tcPr>
          <w:p w:rsidR="00886AAC" w:rsidRPr="00886AAC" w:rsidRDefault="00886AAC" w:rsidP="00886AAC">
            <w:pPr>
              <w:rPr>
                <w:lang w:val="en-US"/>
              </w:rPr>
            </w:pPr>
            <w:r w:rsidRPr="00886AAC">
              <w:rPr>
                <w:bCs/>
                <w:color w:val="000000"/>
                <w:lang w:val="en-US"/>
              </w:rPr>
              <w:t>Power Point presentation, practical demonstrations</w:t>
            </w:r>
          </w:p>
        </w:tc>
        <w:tc>
          <w:tcPr>
            <w:tcW w:w="1204" w:type="dxa"/>
            <w:shd w:val="clear" w:color="auto" w:fill="auto"/>
          </w:tcPr>
          <w:p w:rsidR="00886AAC" w:rsidRPr="00886AAC" w:rsidRDefault="00886AAC" w:rsidP="00886AAC">
            <w:pPr>
              <w:spacing w:line="276" w:lineRule="auto"/>
              <w:rPr>
                <w:sz w:val="18"/>
                <w:lang w:val="en-US"/>
              </w:rPr>
            </w:pPr>
            <w:r w:rsidRPr="00886AAC">
              <w:rPr>
                <w:lang w:val="en-US"/>
              </w:rPr>
              <w:t>1 hour</w:t>
            </w:r>
          </w:p>
        </w:tc>
      </w:tr>
      <w:tr w:rsidR="00886AAC" w:rsidRPr="00886AAC" w:rsidTr="008A0817">
        <w:tc>
          <w:tcPr>
            <w:tcW w:w="5807" w:type="dxa"/>
            <w:shd w:val="clear" w:color="auto" w:fill="auto"/>
            <w:vAlign w:val="center"/>
          </w:tcPr>
          <w:p w:rsidR="00886AAC" w:rsidRPr="00886AAC" w:rsidRDefault="00886AAC" w:rsidP="00886AAC">
            <w:pPr>
              <w:tabs>
                <w:tab w:val="left" w:pos="426"/>
              </w:tabs>
              <w:spacing w:line="240" w:lineRule="auto"/>
              <w:jc w:val="both"/>
              <w:rPr>
                <w:lang w:val="en-US"/>
              </w:rPr>
            </w:pPr>
            <w:r w:rsidRPr="00886AAC">
              <w:rPr>
                <w:lang w:val="en-US"/>
              </w:rPr>
              <w:lastRenderedPageBreak/>
              <w:t>The particularization of the therapeutical procedures in temporary teeth simple decay.</w:t>
            </w:r>
          </w:p>
        </w:tc>
        <w:tc>
          <w:tcPr>
            <w:tcW w:w="2693" w:type="dxa"/>
            <w:gridSpan w:val="2"/>
            <w:shd w:val="clear" w:color="auto" w:fill="auto"/>
          </w:tcPr>
          <w:p w:rsidR="00886AAC" w:rsidRPr="00886AAC" w:rsidRDefault="00886AAC" w:rsidP="00886AAC">
            <w:pPr>
              <w:rPr>
                <w:lang w:val="en-US"/>
              </w:rPr>
            </w:pPr>
            <w:r w:rsidRPr="00886AAC">
              <w:rPr>
                <w:bCs/>
                <w:color w:val="000000"/>
                <w:lang w:val="en-US"/>
              </w:rPr>
              <w:t>Power Point presentation, practical demonstrations</w:t>
            </w:r>
          </w:p>
        </w:tc>
        <w:tc>
          <w:tcPr>
            <w:tcW w:w="1204" w:type="dxa"/>
            <w:shd w:val="clear" w:color="auto" w:fill="auto"/>
          </w:tcPr>
          <w:p w:rsidR="00886AAC" w:rsidRPr="00886AAC" w:rsidRDefault="00886AAC" w:rsidP="00886AAC">
            <w:pPr>
              <w:spacing w:line="276" w:lineRule="auto"/>
              <w:rPr>
                <w:bCs/>
                <w:color w:val="FF0000"/>
                <w:lang w:val="en-US"/>
              </w:rPr>
            </w:pPr>
            <w:r w:rsidRPr="00886AAC">
              <w:rPr>
                <w:lang w:val="en-US"/>
              </w:rPr>
              <w:t>6 hours</w:t>
            </w:r>
          </w:p>
        </w:tc>
      </w:tr>
      <w:tr w:rsidR="00886AAC" w:rsidRPr="00886AAC" w:rsidTr="008A0817">
        <w:tc>
          <w:tcPr>
            <w:tcW w:w="5807" w:type="dxa"/>
            <w:shd w:val="clear" w:color="auto" w:fill="auto"/>
            <w:vAlign w:val="center"/>
          </w:tcPr>
          <w:p w:rsidR="00886AAC" w:rsidRPr="00886AAC" w:rsidRDefault="00886AAC" w:rsidP="00886AAC">
            <w:pPr>
              <w:tabs>
                <w:tab w:val="left" w:pos="426"/>
              </w:tabs>
              <w:spacing w:line="240" w:lineRule="auto"/>
              <w:jc w:val="both"/>
              <w:rPr>
                <w:lang w:val="en-US"/>
              </w:rPr>
            </w:pPr>
            <w:r w:rsidRPr="00886AAC">
              <w:rPr>
                <w:lang w:val="en-US"/>
              </w:rPr>
              <w:t>Clinical and para-clinical diagnosis of simple decay in young permanent teeth.</w:t>
            </w:r>
          </w:p>
        </w:tc>
        <w:tc>
          <w:tcPr>
            <w:tcW w:w="2693" w:type="dxa"/>
            <w:gridSpan w:val="2"/>
            <w:shd w:val="clear" w:color="auto" w:fill="auto"/>
          </w:tcPr>
          <w:p w:rsidR="00886AAC" w:rsidRPr="00886AAC" w:rsidRDefault="00886AAC" w:rsidP="00886AAC">
            <w:pPr>
              <w:rPr>
                <w:lang w:val="en-US"/>
              </w:rPr>
            </w:pPr>
            <w:r w:rsidRPr="00886AAC">
              <w:rPr>
                <w:bCs/>
                <w:color w:val="000000"/>
                <w:lang w:val="en-US"/>
              </w:rPr>
              <w:t>Power Point presentation, practical demonstrations</w:t>
            </w:r>
          </w:p>
        </w:tc>
        <w:tc>
          <w:tcPr>
            <w:tcW w:w="1204" w:type="dxa"/>
            <w:shd w:val="clear" w:color="auto" w:fill="auto"/>
          </w:tcPr>
          <w:p w:rsidR="00886AAC" w:rsidRPr="00886AAC" w:rsidRDefault="00886AAC" w:rsidP="00886AAC">
            <w:pPr>
              <w:spacing w:line="276" w:lineRule="auto"/>
              <w:rPr>
                <w:bCs/>
                <w:color w:val="FF0000"/>
                <w:lang w:val="en-US"/>
              </w:rPr>
            </w:pPr>
            <w:r w:rsidRPr="00886AAC">
              <w:rPr>
                <w:lang w:val="en-US"/>
              </w:rPr>
              <w:t>1 hour</w:t>
            </w:r>
          </w:p>
        </w:tc>
      </w:tr>
      <w:tr w:rsidR="00886AAC" w:rsidRPr="00886AAC" w:rsidTr="008A0817">
        <w:tc>
          <w:tcPr>
            <w:tcW w:w="5807" w:type="dxa"/>
            <w:shd w:val="clear" w:color="auto" w:fill="auto"/>
            <w:vAlign w:val="center"/>
          </w:tcPr>
          <w:p w:rsidR="00886AAC" w:rsidRPr="00886AAC" w:rsidRDefault="00886AAC" w:rsidP="00886AAC">
            <w:pPr>
              <w:tabs>
                <w:tab w:val="left" w:pos="426"/>
              </w:tabs>
              <w:spacing w:line="240" w:lineRule="auto"/>
              <w:jc w:val="both"/>
              <w:rPr>
                <w:lang w:val="en-US"/>
              </w:rPr>
            </w:pPr>
            <w:r w:rsidRPr="00886AAC">
              <w:rPr>
                <w:lang w:val="en-US"/>
              </w:rPr>
              <w:t>The particularization of the therapeutical procedures in young permanent teeth simple decay.</w:t>
            </w:r>
          </w:p>
        </w:tc>
        <w:tc>
          <w:tcPr>
            <w:tcW w:w="2693" w:type="dxa"/>
            <w:gridSpan w:val="2"/>
            <w:shd w:val="clear" w:color="auto" w:fill="auto"/>
          </w:tcPr>
          <w:p w:rsidR="00886AAC" w:rsidRPr="00886AAC" w:rsidRDefault="00886AAC" w:rsidP="00886AAC">
            <w:pPr>
              <w:rPr>
                <w:lang w:val="en-US"/>
              </w:rPr>
            </w:pPr>
            <w:r w:rsidRPr="00886AAC">
              <w:rPr>
                <w:bCs/>
                <w:color w:val="000000"/>
                <w:lang w:val="en-US"/>
              </w:rPr>
              <w:t>Power Point presentation, practical demonstrations</w:t>
            </w:r>
          </w:p>
        </w:tc>
        <w:tc>
          <w:tcPr>
            <w:tcW w:w="1204" w:type="dxa"/>
            <w:shd w:val="clear" w:color="auto" w:fill="auto"/>
          </w:tcPr>
          <w:p w:rsidR="00886AAC" w:rsidRPr="00886AAC" w:rsidRDefault="00886AAC" w:rsidP="00886AAC">
            <w:pPr>
              <w:spacing w:line="276" w:lineRule="auto"/>
              <w:rPr>
                <w:bCs/>
                <w:color w:val="000000"/>
                <w:lang w:val="en-US"/>
              </w:rPr>
            </w:pPr>
            <w:r w:rsidRPr="00886AAC">
              <w:rPr>
                <w:bCs/>
                <w:color w:val="000000"/>
                <w:lang w:val="en-US"/>
              </w:rPr>
              <w:t>4 hours</w:t>
            </w:r>
          </w:p>
        </w:tc>
      </w:tr>
      <w:tr w:rsidR="00F80B4A" w:rsidRPr="00886AAC" w:rsidTr="00A73B41">
        <w:tc>
          <w:tcPr>
            <w:tcW w:w="5807" w:type="dxa"/>
            <w:shd w:val="clear" w:color="auto" w:fill="auto"/>
          </w:tcPr>
          <w:p w:rsidR="00F80B4A" w:rsidRPr="001A58CE" w:rsidRDefault="00F80B4A" w:rsidP="00EC12A4">
            <w:pPr>
              <w:tabs>
                <w:tab w:val="left" w:pos="426"/>
              </w:tabs>
              <w:spacing w:line="240" w:lineRule="auto"/>
              <w:jc w:val="both"/>
            </w:pPr>
            <w:r w:rsidRPr="001A58CE">
              <w:t xml:space="preserve">Clinical and para-clinical diagnosis of </w:t>
            </w:r>
            <w:r>
              <w:t>complicated</w:t>
            </w:r>
            <w:r w:rsidRPr="001A58CE">
              <w:t xml:space="preserve"> decay in temporary teeth.</w:t>
            </w:r>
            <w:r w:rsidRPr="001A58CE">
              <w:tab/>
            </w:r>
          </w:p>
        </w:tc>
        <w:tc>
          <w:tcPr>
            <w:tcW w:w="2693" w:type="dxa"/>
            <w:gridSpan w:val="2"/>
            <w:shd w:val="clear" w:color="auto" w:fill="auto"/>
          </w:tcPr>
          <w:p w:rsidR="00F80B4A" w:rsidRDefault="00F80B4A" w:rsidP="00EC12A4">
            <w:r w:rsidRPr="00C36F62">
              <w:rPr>
                <w:bCs/>
                <w:color w:val="000000"/>
                <w:lang w:val="it-IT"/>
              </w:rPr>
              <w:t>Power Point presentation, practical demonstations</w:t>
            </w:r>
          </w:p>
        </w:tc>
        <w:tc>
          <w:tcPr>
            <w:tcW w:w="1204" w:type="dxa"/>
            <w:shd w:val="clear" w:color="auto" w:fill="auto"/>
          </w:tcPr>
          <w:p w:rsidR="00F80B4A" w:rsidRPr="00B3065E" w:rsidRDefault="00F80B4A" w:rsidP="00EC12A4">
            <w:pPr>
              <w:spacing w:line="276" w:lineRule="auto"/>
              <w:rPr>
                <w:bCs/>
                <w:color w:val="FF0000"/>
              </w:rPr>
            </w:pPr>
            <w:r>
              <w:t>2 hours</w:t>
            </w:r>
          </w:p>
        </w:tc>
      </w:tr>
      <w:tr w:rsidR="00F80B4A" w:rsidRPr="00886AAC" w:rsidTr="008A0817">
        <w:tc>
          <w:tcPr>
            <w:tcW w:w="5807" w:type="dxa"/>
            <w:shd w:val="clear" w:color="auto" w:fill="auto"/>
            <w:vAlign w:val="center"/>
          </w:tcPr>
          <w:p w:rsidR="00F80B4A" w:rsidRDefault="00F80B4A" w:rsidP="00EC12A4">
            <w:pPr>
              <w:tabs>
                <w:tab w:val="left" w:pos="426"/>
              </w:tabs>
              <w:spacing w:line="240" w:lineRule="auto"/>
              <w:jc w:val="both"/>
              <w:rPr>
                <w:rFonts w:ascii="Times New Roman" w:hAnsi="Times New Roman"/>
                <w:color w:val="212121"/>
                <w:sz w:val="22"/>
              </w:rPr>
            </w:pPr>
            <w:r w:rsidRPr="00785B7E">
              <w:rPr>
                <w:lang w:val="en-US"/>
              </w:rPr>
              <w:t>Therapeutical procedures in temporary teeth complicated decay.</w:t>
            </w:r>
          </w:p>
        </w:tc>
        <w:tc>
          <w:tcPr>
            <w:tcW w:w="2693" w:type="dxa"/>
            <w:gridSpan w:val="2"/>
            <w:shd w:val="clear" w:color="auto" w:fill="auto"/>
          </w:tcPr>
          <w:p w:rsidR="00F80B4A" w:rsidRDefault="00F80B4A" w:rsidP="00EC12A4">
            <w:r w:rsidRPr="00C36F62">
              <w:rPr>
                <w:bCs/>
                <w:color w:val="000000"/>
                <w:lang w:val="it-IT"/>
              </w:rPr>
              <w:t>Power Point presentation, practical demonstations</w:t>
            </w:r>
          </w:p>
        </w:tc>
        <w:tc>
          <w:tcPr>
            <w:tcW w:w="1204" w:type="dxa"/>
            <w:shd w:val="clear" w:color="auto" w:fill="auto"/>
          </w:tcPr>
          <w:p w:rsidR="00F80B4A" w:rsidRPr="00B3065E" w:rsidRDefault="00F80B4A" w:rsidP="00EC12A4">
            <w:pPr>
              <w:spacing w:line="276" w:lineRule="auto"/>
              <w:rPr>
                <w:bCs/>
                <w:color w:val="FF0000"/>
              </w:rPr>
            </w:pPr>
            <w:r>
              <w:t>7 hours</w:t>
            </w:r>
          </w:p>
        </w:tc>
      </w:tr>
      <w:tr w:rsidR="00F80B4A" w:rsidRPr="00886AAC" w:rsidTr="008A0817">
        <w:tc>
          <w:tcPr>
            <w:tcW w:w="5807" w:type="dxa"/>
            <w:shd w:val="clear" w:color="auto" w:fill="auto"/>
            <w:vAlign w:val="center"/>
          </w:tcPr>
          <w:p w:rsidR="00F80B4A" w:rsidRDefault="00F80B4A" w:rsidP="00EC12A4">
            <w:pPr>
              <w:tabs>
                <w:tab w:val="left" w:pos="426"/>
              </w:tabs>
              <w:spacing w:line="240" w:lineRule="auto"/>
              <w:jc w:val="both"/>
              <w:rPr>
                <w:rFonts w:ascii="Times New Roman" w:hAnsi="Times New Roman"/>
                <w:color w:val="212121"/>
                <w:sz w:val="22"/>
              </w:rPr>
            </w:pPr>
            <w:r w:rsidRPr="001A58CE">
              <w:t xml:space="preserve">Clinical and para-clinical diagnosis of </w:t>
            </w:r>
            <w:r>
              <w:t>complicated</w:t>
            </w:r>
            <w:r w:rsidRPr="001A58CE">
              <w:t xml:space="preserve"> decay in </w:t>
            </w:r>
            <w:r>
              <w:t>young permanent</w:t>
            </w:r>
            <w:r w:rsidRPr="001A58CE">
              <w:t xml:space="preserve"> teeth.</w:t>
            </w:r>
          </w:p>
        </w:tc>
        <w:tc>
          <w:tcPr>
            <w:tcW w:w="2693" w:type="dxa"/>
            <w:gridSpan w:val="2"/>
            <w:shd w:val="clear" w:color="auto" w:fill="auto"/>
          </w:tcPr>
          <w:p w:rsidR="00F80B4A" w:rsidRDefault="00F80B4A" w:rsidP="00EC12A4">
            <w:r w:rsidRPr="00C36F62">
              <w:rPr>
                <w:bCs/>
                <w:color w:val="000000"/>
                <w:lang w:val="it-IT"/>
              </w:rPr>
              <w:t>Power Point presentation, practical demonstations</w:t>
            </w:r>
          </w:p>
        </w:tc>
        <w:tc>
          <w:tcPr>
            <w:tcW w:w="1204" w:type="dxa"/>
            <w:shd w:val="clear" w:color="auto" w:fill="auto"/>
          </w:tcPr>
          <w:p w:rsidR="00F80B4A" w:rsidRPr="00B3065E" w:rsidRDefault="00F80B4A" w:rsidP="00EC12A4">
            <w:pPr>
              <w:spacing w:line="276" w:lineRule="auto"/>
              <w:rPr>
                <w:bCs/>
                <w:color w:val="FF0000"/>
              </w:rPr>
            </w:pPr>
            <w:r>
              <w:t>2 hours</w:t>
            </w:r>
          </w:p>
        </w:tc>
      </w:tr>
      <w:tr w:rsidR="00F80B4A" w:rsidRPr="00886AAC" w:rsidTr="00D75F4F">
        <w:tc>
          <w:tcPr>
            <w:tcW w:w="5807" w:type="dxa"/>
            <w:shd w:val="clear" w:color="auto" w:fill="auto"/>
            <w:vAlign w:val="center"/>
          </w:tcPr>
          <w:p w:rsidR="00F80B4A" w:rsidRPr="00886AAC" w:rsidRDefault="00F80B4A" w:rsidP="00886AAC">
            <w:pPr>
              <w:tabs>
                <w:tab w:val="left" w:pos="426"/>
              </w:tabs>
              <w:spacing w:line="240" w:lineRule="auto"/>
              <w:jc w:val="both"/>
              <w:rPr>
                <w:rFonts w:ascii="Times New Roman" w:hAnsi="Times New Roman"/>
                <w:color w:val="212121"/>
                <w:sz w:val="22"/>
                <w:lang w:val="en-US"/>
              </w:rPr>
            </w:pPr>
            <w:r w:rsidRPr="00886AAC">
              <w:rPr>
                <w:lang w:val="en-US"/>
              </w:rPr>
              <w:t>The particularization of the therapeutical procedures in young permanent teeth complicated decay.</w:t>
            </w:r>
          </w:p>
        </w:tc>
        <w:tc>
          <w:tcPr>
            <w:tcW w:w="2693" w:type="dxa"/>
            <w:gridSpan w:val="2"/>
            <w:shd w:val="clear" w:color="auto" w:fill="auto"/>
          </w:tcPr>
          <w:p w:rsidR="00F80B4A" w:rsidRPr="00886AAC" w:rsidRDefault="00F80B4A" w:rsidP="00886AAC">
            <w:pPr>
              <w:rPr>
                <w:lang w:val="en-US"/>
              </w:rPr>
            </w:pPr>
            <w:r w:rsidRPr="00886AAC">
              <w:rPr>
                <w:bCs/>
                <w:color w:val="000000"/>
                <w:lang w:val="en-US"/>
              </w:rPr>
              <w:t>Power Point presentation, practical demonstrations</w:t>
            </w:r>
          </w:p>
        </w:tc>
        <w:tc>
          <w:tcPr>
            <w:tcW w:w="1204" w:type="dxa"/>
            <w:shd w:val="clear" w:color="auto" w:fill="auto"/>
          </w:tcPr>
          <w:p w:rsidR="00F80B4A" w:rsidRPr="00886AAC" w:rsidRDefault="00F80B4A" w:rsidP="00886AAC">
            <w:pPr>
              <w:spacing w:line="276" w:lineRule="auto"/>
              <w:rPr>
                <w:bCs/>
                <w:color w:val="FF0000"/>
                <w:lang w:val="en-US"/>
              </w:rPr>
            </w:pPr>
            <w:r w:rsidRPr="00886AAC">
              <w:rPr>
                <w:lang w:val="en-US"/>
              </w:rPr>
              <w:t>5 hours</w:t>
            </w:r>
          </w:p>
        </w:tc>
      </w:tr>
      <w:tr w:rsidR="00F80B4A" w:rsidRPr="00886AAC" w:rsidTr="00D75F4F">
        <w:tc>
          <w:tcPr>
            <w:tcW w:w="5807" w:type="dxa"/>
            <w:shd w:val="clear" w:color="auto" w:fill="auto"/>
            <w:vAlign w:val="center"/>
          </w:tcPr>
          <w:p w:rsidR="00F80B4A" w:rsidRPr="00886AAC" w:rsidRDefault="00F80B4A" w:rsidP="00886AAC">
            <w:pPr>
              <w:tabs>
                <w:tab w:val="left" w:pos="426"/>
              </w:tabs>
              <w:spacing w:line="240" w:lineRule="auto"/>
              <w:jc w:val="both"/>
              <w:rPr>
                <w:rFonts w:ascii="Times New Roman" w:hAnsi="Times New Roman"/>
                <w:color w:val="212121"/>
                <w:sz w:val="22"/>
                <w:lang w:val="en-US"/>
              </w:rPr>
            </w:pPr>
            <w:r w:rsidRPr="00886AAC">
              <w:rPr>
                <w:lang w:val="en-US"/>
              </w:rPr>
              <w:t>Dental extraction in paediatric dentistry – the particularization of the temporary teeth extraction techniques.</w:t>
            </w:r>
          </w:p>
        </w:tc>
        <w:tc>
          <w:tcPr>
            <w:tcW w:w="2693" w:type="dxa"/>
            <w:gridSpan w:val="2"/>
            <w:shd w:val="clear" w:color="auto" w:fill="auto"/>
          </w:tcPr>
          <w:p w:rsidR="00F80B4A" w:rsidRPr="00886AAC" w:rsidRDefault="00F80B4A" w:rsidP="00886AAC">
            <w:pPr>
              <w:rPr>
                <w:lang w:val="en-US"/>
              </w:rPr>
            </w:pPr>
            <w:r w:rsidRPr="00886AAC">
              <w:rPr>
                <w:bCs/>
                <w:color w:val="000000"/>
                <w:lang w:val="en-US"/>
              </w:rPr>
              <w:t>Power Point presentation, practical demonstrations</w:t>
            </w:r>
          </w:p>
        </w:tc>
        <w:tc>
          <w:tcPr>
            <w:tcW w:w="1204" w:type="dxa"/>
            <w:shd w:val="clear" w:color="auto" w:fill="auto"/>
          </w:tcPr>
          <w:p w:rsidR="00F80B4A" w:rsidRPr="00886AAC" w:rsidRDefault="00F80B4A" w:rsidP="00886AAC">
            <w:pPr>
              <w:spacing w:line="276" w:lineRule="auto"/>
              <w:rPr>
                <w:bCs/>
                <w:color w:val="FF0000"/>
                <w:lang w:val="en-US"/>
              </w:rPr>
            </w:pPr>
            <w:r w:rsidRPr="00886AAC">
              <w:rPr>
                <w:lang w:val="en-US"/>
              </w:rPr>
              <w:t>1 hours</w:t>
            </w:r>
          </w:p>
        </w:tc>
      </w:tr>
      <w:tr w:rsidR="00F80B4A" w:rsidRPr="00886AAC" w:rsidTr="00D75F4F">
        <w:tc>
          <w:tcPr>
            <w:tcW w:w="5807" w:type="dxa"/>
            <w:shd w:val="clear" w:color="auto" w:fill="auto"/>
            <w:vAlign w:val="center"/>
          </w:tcPr>
          <w:p w:rsidR="00F80B4A" w:rsidRPr="00886AAC" w:rsidRDefault="00F80B4A" w:rsidP="00886AAC">
            <w:pPr>
              <w:tabs>
                <w:tab w:val="left" w:pos="426"/>
              </w:tabs>
              <w:spacing w:line="240" w:lineRule="auto"/>
              <w:jc w:val="both"/>
              <w:rPr>
                <w:rFonts w:ascii="Times New Roman" w:hAnsi="Times New Roman"/>
                <w:color w:val="212121"/>
                <w:sz w:val="22"/>
                <w:lang w:val="en-US"/>
              </w:rPr>
            </w:pPr>
            <w:r w:rsidRPr="00886AAC">
              <w:rPr>
                <w:lang w:val="en-US"/>
              </w:rPr>
              <w:t>Diagnosis and preventive, interceptive and curative treatment of the consequences of temporary teeth premature loss.</w:t>
            </w:r>
            <w:r w:rsidRPr="00886AAC">
              <w:rPr>
                <w:lang w:val="en-US"/>
              </w:rPr>
              <w:tab/>
            </w:r>
          </w:p>
        </w:tc>
        <w:tc>
          <w:tcPr>
            <w:tcW w:w="2693" w:type="dxa"/>
            <w:gridSpan w:val="2"/>
            <w:shd w:val="clear" w:color="auto" w:fill="auto"/>
          </w:tcPr>
          <w:p w:rsidR="00F80B4A" w:rsidRPr="00886AAC" w:rsidRDefault="00F80B4A" w:rsidP="00886AAC">
            <w:pPr>
              <w:rPr>
                <w:lang w:val="en-US"/>
              </w:rPr>
            </w:pPr>
            <w:r w:rsidRPr="00886AAC">
              <w:rPr>
                <w:bCs/>
                <w:color w:val="000000"/>
                <w:lang w:val="en-US"/>
              </w:rPr>
              <w:t>Power Point presentation, practical demonstrations</w:t>
            </w:r>
          </w:p>
        </w:tc>
        <w:tc>
          <w:tcPr>
            <w:tcW w:w="1204" w:type="dxa"/>
            <w:shd w:val="clear" w:color="auto" w:fill="auto"/>
          </w:tcPr>
          <w:p w:rsidR="00F80B4A" w:rsidRPr="00886AAC" w:rsidRDefault="00F80B4A" w:rsidP="00886AAC">
            <w:pPr>
              <w:spacing w:line="276" w:lineRule="auto"/>
              <w:rPr>
                <w:bCs/>
                <w:color w:val="FF0000"/>
                <w:lang w:val="en-US"/>
              </w:rPr>
            </w:pPr>
            <w:r w:rsidRPr="00886AAC">
              <w:rPr>
                <w:lang w:val="en-US"/>
              </w:rPr>
              <w:t>2 hours</w:t>
            </w:r>
          </w:p>
        </w:tc>
      </w:tr>
      <w:tr w:rsidR="00F80B4A" w:rsidRPr="00886AAC" w:rsidTr="00D75F4F">
        <w:tc>
          <w:tcPr>
            <w:tcW w:w="5807" w:type="dxa"/>
            <w:shd w:val="clear" w:color="auto" w:fill="auto"/>
            <w:vAlign w:val="center"/>
          </w:tcPr>
          <w:p w:rsidR="00F80B4A" w:rsidRPr="00886AAC" w:rsidRDefault="00F80B4A" w:rsidP="00886AAC">
            <w:pPr>
              <w:tabs>
                <w:tab w:val="left" w:pos="426"/>
              </w:tabs>
              <w:spacing w:line="240" w:lineRule="auto"/>
              <w:jc w:val="both"/>
              <w:rPr>
                <w:rFonts w:ascii="Times New Roman" w:hAnsi="Times New Roman"/>
                <w:color w:val="212121"/>
                <w:sz w:val="22"/>
                <w:lang w:val="en-US"/>
              </w:rPr>
            </w:pPr>
            <w:r w:rsidRPr="00886AAC">
              <w:rPr>
                <w:lang w:val="en-US"/>
              </w:rPr>
              <w:t>Clinical and therapeutical particularization of the first permanent molar pathology.</w:t>
            </w:r>
            <w:bookmarkStart w:id="2" w:name="_GoBack"/>
            <w:bookmarkEnd w:id="2"/>
          </w:p>
        </w:tc>
        <w:tc>
          <w:tcPr>
            <w:tcW w:w="2693" w:type="dxa"/>
            <w:gridSpan w:val="2"/>
            <w:shd w:val="clear" w:color="auto" w:fill="auto"/>
          </w:tcPr>
          <w:p w:rsidR="00F80B4A" w:rsidRPr="00886AAC" w:rsidRDefault="00F80B4A" w:rsidP="00886AAC">
            <w:pPr>
              <w:rPr>
                <w:lang w:val="en-US"/>
              </w:rPr>
            </w:pPr>
            <w:r w:rsidRPr="00886AAC">
              <w:rPr>
                <w:bCs/>
                <w:color w:val="000000"/>
                <w:lang w:val="en-US"/>
              </w:rPr>
              <w:t>Power Point presentation, practical demonstrations</w:t>
            </w:r>
          </w:p>
        </w:tc>
        <w:tc>
          <w:tcPr>
            <w:tcW w:w="1204" w:type="dxa"/>
            <w:shd w:val="clear" w:color="auto" w:fill="auto"/>
          </w:tcPr>
          <w:p w:rsidR="00F80B4A" w:rsidRPr="00886AAC" w:rsidRDefault="00F80B4A" w:rsidP="00886AAC">
            <w:pPr>
              <w:spacing w:line="276" w:lineRule="auto"/>
              <w:rPr>
                <w:bCs/>
                <w:color w:val="FF0000"/>
                <w:lang w:val="en-US"/>
              </w:rPr>
            </w:pPr>
            <w:r w:rsidRPr="00886AAC">
              <w:rPr>
                <w:lang w:val="en-US"/>
              </w:rPr>
              <w:t>1 hour</w:t>
            </w:r>
          </w:p>
        </w:tc>
      </w:tr>
      <w:tr w:rsidR="00F80B4A" w:rsidRPr="00886AAC" w:rsidTr="00D75F4F">
        <w:tc>
          <w:tcPr>
            <w:tcW w:w="5807" w:type="dxa"/>
            <w:shd w:val="clear" w:color="auto" w:fill="auto"/>
            <w:vAlign w:val="center"/>
          </w:tcPr>
          <w:p w:rsidR="00F80B4A" w:rsidRPr="00886AAC" w:rsidRDefault="00F80B4A" w:rsidP="00886AAC">
            <w:pPr>
              <w:tabs>
                <w:tab w:val="left" w:pos="426"/>
              </w:tabs>
              <w:spacing w:line="240" w:lineRule="auto"/>
              <w:jc w:val="both"/>
              <w:rPr>
                <w:rFonts w:ascii="Times New Roman" w:hAnsi="Times New Roman"/>
                <w:color w:val="212121"/>
                <w:sz w:val="22"/>
                <w:lang w:val="en-US"/>
              </w:rPr>
            </w:pPr>
            <w:r w:rsidRPr="00886AAC">
              <w:rPr>
                <w:lang w:val="en-US"/>
              </w:rPr>
              <w:t>Behavioral management procedures used after the finishing of the pedodontic treatment</w:t>
            </w:r>
          </w:p>
        </w:tc>
        <w:tc>
          <w:tcPr>
            <w:tcW w:w="2693" w:type="dxa"/>
            <w:gridSpan w:val="2"/>
            <w:shd w:val="clear" w:color="auto" w:fill="auto"/>
          </w:tcPr>
          <w:p w:rsidR="00F80B4A" w:rsidRPr="00886AAC" w:rsidRDefault="00F80B4A" w:rsidP="00886AAC">
            <w:pPr>
              <w:rPr>
                <w:lang w:val="en-US"/>
              </w:rPr>
            </w:pPr>
            <w:r w:rsidRPr="00886AAC">
              <w:rPr>
                <w:bCs/>
                <w:color w:val="000000"/>
                <w:lang w:val="en-US"/>
              </w:rPr>
              <w:t>Power Point presentation, practical demonstrations</w:t>
            </w:r>
          </w:p>
        </w:tc>
        <w:tc>
          <w:tcPr>
            <w:tcW w:w="1204" w:type="dxa"/>
            <w:shd w:val="clear" w:color="auto" w:fill="auto"/>
          </w:tcPr>
          <w:p w:rsidR="00F80B4A" w:rsidRPr="00886AAC" w:rsidRDefault="00F80B4A" w:rsidP="00886AAC">
            <w:pPr>
              <w:spacing w:line="276" w:lineRule="auto"/>
              <w:rPr>
                <w:bCs/>
                <w:color w:val="FF0000"/>
                <w:lang w:val="en-US"/>
              </w:rPr>
            </w:pPr>
            <w:r w:rsidRPr="00886AAC">
              <w:rPr>
                <w:lang w:val="en-US"/>
              </w:rPr>
              <w:t>1 hour</w:t>
            </w:r>
          </w:p>
        </w:tc>
      </w:tr>
      <w:tr w:rsidR="00F80B4A" w:rsidRPr="00886AAC" w:rsidTr="004D6611">
        <w:tc>
          <w:tcPr>
            <w:tcW w:w="9704" w:type="dxa"/>
            <w:gridSpan w:val="4"/>
            <w:shd w:val="clear" w:color="auto" w:fill="auto"/>
          </w:tcPr>
          <w:p w:rsidR="00F80B4A" w:rsidRPr="00886AAC" w:rsidRDefault="00F80B4A" w:rsidP="00084B82">
            <w:pPr>
              <w:spacing w:line="276" w:lineRule="auto"/>
              <w:rPr>
                <w:b/>
                <w:bCs/>
                <w:lang w:val="en-US"/>
              </w:rPr>
            </w:pPr>
            <w:r w:rsidRPr="00886AAC">
              <w:rPr>
                <w:b/>
                <w:bCs/>
                <w:lang w:val="en-US"/>
              </w:rPr>
              <w:t>Bibliography</w:t>
            </w:r>
          </w:p>
          <w:p w:rsidR="00F80B4A" w:rsidRPr="00886AAC" w:rsidRDefault="00F80B4A" w:rsidP="00886AAC">
            <w:pPr>
              <w:numPr>
                <w:ilvl w:val="0"/>
                <w:numId w:val="9"/>
              </w:numPr>
              <w:tabs>
                <w:tab w:val="left" w:pos="284"/>
              </w:tabs>
              <w:suppressAutoHyphens/>
              <w:spacing w:line="240" w:lineRule="auto"/>
              <w:ind w:left="284" w:hanging="284"/>
              <w:jc w:val="both"/>
              <w:rPr>
                <w:lang w:val="en-US"/>
              </w:rPr>
            </w:pPr>
            <w:proofErr w:type="spellStart"/>
            <w:r w:rsidRPr="00886AAC">
              <w:rPr>
                <w:lang w:val="en-US"/>
              </w:rPr>
              <w:t>Bălan</w:t>
            </w:r>
            <w:proofErr w:type="spellEnd"/>
            <w:r w:rsidRPr="00886AAC">
              <w:rPr>
                <w:lang w:val="en-US"/>
              </w:rPr>
              <w:t xml:space="preserve"> A, </w:t>
            </w:r>
            <w:proofErr w:type="spellStart"/>
            <w:r w:rsidRPr="00886AAC">
              <w:rPr>
                <w:lang w:val="en-US"/>
              </w:rPr>
              <w:t>Păsăreanu</w:t>
            </w:r>
            <w:proofErr w:type="spellEnd"/>
            <w:r w:rsidRPr="00886AAC">
              <w:rPr>
                <w:lang w:val="en-US"/>
              </w:rPr>
              <w:t xml:space="preserve"> M - </w:t>
            </w:r>
            <w:proofErr w:type="spellStart"/>
            <w:r w:rsidRPr="00886AAC">
              <w:rPr>
                <w:lang w:val="en-US"/>
              </w:rPr>
              <w:t>Elemente</w:t>
            </w:r>
            <w:proofErr w:type="spellEnd"/>
            <w:r w:rsidRPr="00886AAC">
              <w:rPr>
                <w:lang w:val="en-US"/>
              </w:rPr>
              <w:t xml:space="preserve"> introductive </w:t>
            </w:r>
            <w:proofErr w:type="spellStart"/>
            <w:r w:rsidRPr="00886AAC">
              <w:rPr>
                <w:lang w:val="en-US"/>
              </w:rPr>
              <w:t>în</w:t>
            </w:r>
            <w:proofErr w:type="spellEnd"/>
            <w:r w:rsidRPr="00886AAC">
              <w:rPr>
                <w:lang w:val="en-US"/>
              </w:rPr>
              <w:t xml:space="preserve"> </w:t>
            </w:r>
            <w:proofErr w:type="spellStart"/>
            <w:r w:rsidRPr="00886AAC">
              <w:rPr>
                <w:lang w:val="en-US"/>
              </w:rPr>
              <w:t>pedodonţie</w:t>
            </w:r>
            <w:proofErr w:type="spellEnd"/>
            <w:r w:rsidRPr="00886AAC">
              <w:rPr>
                <w:lang w:val="en-US"/>
              </w:rPr>
              <w:t xml:space="preserve">, Ed. </w:t>
            </w:r>
            <w:proofErr w:type="spellStart"/>
            <w:r w:rsidRPr="00886AAC">
              <w:rPr>
                <w:lang w:val="en-US"/>
              </w:rPr>
              <w:t>Junimea</w:t>
            </w:r>
            <w:proofErr w:type="spellEnd"/>
            <w:r w:rsidRPr="00886AAC">
              <w:rPr>
                <w:lang w:val="en-US"/>
              </w:rPr>
              <w:t>, Iaşi, 2001.</w:t>
            </w:r>
          </w:p>
          <w:p w:rsidR="00F80B4A" w:rsidRPr="00886AAC" w:rsidRDefault="00F80B4A" w:rsidP="00886AAC">
            <w:pPr>
              <w:numPr>
                <w:ilvl w:val="0"/>
                <w:numId w:val="9"/>
              </w:numPr>
              <w:tabs>
                <w:tab w:val="left" w:pos="284"/>
              </w:tabs>
              <w:suppressAutoHyphens/>
              <w:spacing w:line="240" w:lineRule="auto"/>
              <w:ind w:left="284" w:hanging="284"/>
              <w:jc w:val="both"/>
              <w:rPr>
                <w:lang w:val="en-US"/>
              </w:rPr>
            </w:pPr>
            <w:proofErr w:type="spellStart"/>
            <w:r w:rsidRPr="00886AAC">
              <w:rPr>
                <w:lang w:val="en-US"/>
              </w:rPr>
              <w:t>Bratu</w:t>
            </w:r>
            <w:proofErr w:type="spellEnd"/>
            <w:r w:rsidRPr="00886AAC">
              <w:rPr>
                <w:lang w:val="en-US"/>
              </w:rPr>
              <w:t xml:space="preserve"> E, </w:t>
            </w:r>
            <w:proofErr w:type="spellStart"/>
            <w:r w:rsidRPr="00886AAC">
              <w:rPr>
                <w:lang w:val="en-US"/>
              </w:rPr>
              <w:t>Glăvan</w:t>
            </w:r>
            <w:proofErr w:type="spellEnd"/>
            <w:r w:rsidRPr="00886AAC">
              <w:rPr>
                <w:lang w:val="en-US"/>
              </w:rPr>
              <w:t xml:space="preserve"> F - </w:t>
            </w:r>
            <w:proofErr w:type="spellStart"/>
            <w:r w:rsidRPr="00886AAC">
              <w:rPr>
                <w:lang w:val="en-US"/>
              </w:rPr>
              <w:t>Practica</w:t>
            </w:r>
            <w:proofErr w:type="spellEnd"/>
            <w:r w:rsidRPr="00886AAC">
              <w:rPr>
                <w:lang w:val="en-US"/>
              </w:rPr>
              <w:t xml:space="preserve"> </w:t>
            </w:r>
            <w:proofErr w:type="spellStart"/>
            <w:r w:rsidRPr="00886AAC">
              <w:rPr>
                <w:lang w:val="en-US"/>
              </w:rPr>
              <w:t>pedodontică</w:t>
            </w:r>
            <w:proofErr w:type="spellEnd"/>
            <w:r w:rsidRPr="00886AAC">
              <w:rPr>
                <w:lang w:val="en-US"/>
              </w:rPr>
              <w:t xml:space="preserve">, </w:t>
            </w:r>
            <w:proofErr w:type="spellStart"/>
            <w:r w:rsidRPr="00886AAC">
              <w:rPr>
                <w:lang w:val="en-US"/>
              </w:rPr>
              <w:t>Ediţia</w:t>
            </w:r>
            <w:proofErr w:type="spellEnd"/>
            <w:r w:rsidRPr="00886AAC">
              <w:rPr>
                <w:lang w:val="en-US"/>
              </w:rPr>
              <w:t xml:space="preserve"> III, Ed. </w:t>
            </w:r>
            <w:proofErr w:type="spellStart"/>
            <w:r w:rsidRPr="00886AAC">
              <w:rPr>
                <w:lang w:val="en-US"/>
              </w:rPr>
              <w:t>Orizonturi</w:t>
            </w:r>
            <w:proofErr w:type="spellEnd"/>
            <w:r w:rsidRPr="00886AAC">
              <w:rPr>
                <w:lang w:val="en-US"/>
              </w:rPr>
              <w:t xml:space="preserve"> </w:t>
            </w:r>
            <w:proofErr w:type="spellStart"/>
            <w:r w:rsidRPr="00886AAC">
              <w:rPr>
                <w:lang w:val="en-US"/>
              </w:rPr>
              <w:t>Universitare</w:t>
            </w:r>
            <w:proofErr w:type="spellEnd"/>
            <w:r w:rsidRPr="00886AAC">
              <w:rPr>
                <w:lang w:val="en-US"/>
              </w:rPr>
              <w:t xml:space="preserve">, </w:t>
            </w:r>
            <w:proofErr w:type="spellStart"/>
            <w:r w:rsidRPr="00886AAC">
              <w:rPr>
                <w:lang w:val="en-US"/>
              </w:rPr>
              <w:t>Timişoara</w:t>
            </w:r>
            <w:proofErr w:type="spellEnd"/>
            <w:r w:rsidRPr="00886AAC">
              <w:rPr>
                <w:lang w:val="en-US"/>
              </w:rPr>
              <w:t>, 2005.</w:t>
            </w:r>
          </w:p>
          <w:p w:rsidR="00F80B4A" w:rsidRPr="00886AAC" w:rsidRDefault="00F80B4A" w:rsidP="00886AAC">
            <w:pPr>
              <w:numPr>
                <w:ilvl w:val="0"/>
                <w:numId w:val="9"/>
              </w:numPr>
              <w:tabs>
                <w:tab w:val="left" w:pos="284"/>
              </w:tabs>
              <w:suppressAutoHyphens/>
              <w:spacing w:line="240" w:lineRule="auto"/>
              <w:ind w:left="284" w:hanging="284"/>
              <w:jc w:val="both"/>
              <w:rPr>
                <w:lang w:val="en-US"/>
              </w:rPr>
            </w:pPr>
            <w:proofErr w:type="spellStart"/>
            <w:r w:rsidRPr="00886AAC">
              <w:rPr>
                <w:lang w:val="en-US"/>
              </w:rPr>
              <w:t>Casamassimo</w:t>
            </w:r>
            <w:proofErr w:type="spellEnd"/>
            <w:r w:rsidRPr="00886AAC">
              <w:rPr>
                <w:lang w:val="en-US"/>
              </w:rPr>
              <w:t xml:space="preserve"> PS, Fields HW, </w:t>
            </w:r>
            <w:proofErr w:type="spellStart"/>
            <w:r w:rsidRPr="00886AAC">
              <w:rPr>
                <w:lang w:val="en-US"/>
              </w:rPr>
              <w:t>McTigue</w:t>
            </w:r>
            <w:proofErr w:type="spellEnd"/>
            <w:r w:rsidRPr="00886AAC">
              <w:rPr>
                <w:lang w:val="en-US"/>
              </w:rPr>
              <w:t xml:space="preserve"> DJ, Nowak A - Pediatric Dentistry: Infancy through Adolescence, 5th Edition, Ed. Elsevier Saunders 2013.</w:t>
            </w:r>
          </w:p>
          <w:p w:rsidR="00F80B4A" w:rsidRPr="00886AAC" w:rsidRDefault="00F80B4A" w:rsidP="00886AAC">
            <w:pPr>
              <w:numPr>
                <w:ilvl w:val="0"/>
                <w:numId w:val="9"/>
              </w:numPr>
              <w:tabs>
                <w:tab w:val="left" w:pos="284"/>
              </w:tabs>
              <w:suppressAutoHyphens/>
              <w:spacing w:line="240" w:lineRule="auto"/>
              <w:ind w:left="284" w:hanging="284"/>
              <w:jc w:val="both"/>
              <w:rPr>
                <w:lang w:val="en-US"/>
              </w:rPr>
            </w:pPr>
            <w:proofErr w:type="spellStart"/>
            <w:r w:rsidRPr="00886AAC">
              <w:rPr>
                <w:lang w:val="en-US"/>
              </w:rPr>
              <w:t>Dănilă</w:t>
            </w:r>
            <w:proofErr w:type="spellEnd"/>
            <w:r w:rsidRPr="00886AAC">
              <w:rPr>
                <w:lang w:val="en-US"/>
              </w:rPr>
              <w:t xml:space="preserve"> I. - </w:t>
            </w:r>
            <w:proofErr w:type="spellStart"/>
            <w:r w:rsidRPr="00886AAC">
              <w:rPr>
                <w:lang w:val="en-US"/>
              </w:rPr>
              <w:t>Dentistică</w:t>
            </w:r>
            <w:proofErr w:type="spellEnd"/>
            <w:r w:rsidRPr="00886AAC">
              <w:rPr>
                <w:lang w:val="en-US"/>
              </w:rPr>
              <w:t xml:space="preserve"> </w:t>
            </w:r>
            <w:proofErr w:type="spellStart"/>
            <w:r w:rsidRPr="00886AAC">
              <w:rPr>
                <w:lang w:val="en-US"/>
              </w:rPr>
              <w:t>preventivă</w:t>
            </w:r>
            <w:proofErr w:type="spellEnd"/>
            <w:r w:rsidRPr="00886AAC">
              <w:rPr>
                <w:lang w:val="en-US"/>
              </w:rPr>
              <w:t xml:space="preserve">, Ed. </w:t>
            </w:r>
            <w:proofErr w:type="spellStart"/>
            <w:r w:rsidRPr="00886AAC">
              <w:rPr>
                <w:lang w:val="en-US"/>
              </w:rPr>
              <w:t>Didactică</w:t>
            </w:r>
            <w:proofErr w:type="spellEnd"/>
            <w:r w:rsidRPr="00886AAC">
              <w:rPr>
                <w:lang w:val="en-US"/>
              </w:rPr>
              <w:t xml:space="preserve"> </w:t>
            </w:r>
            <w:proofErr w:type="spellStart"/>
            <w:r w:rsidRPr="00886AAC">
              <w:rPr>
                <w:lang w:val="en-US"/>
              </w:rPr>
              <w:t>şi</w:t>
            </w:r>
            <w:proofErr w:type="spellEnd"/>
            <w:r w:rsidRPr="00886AAC">
              <w:rPr>
                <w:lang w:val="en-US"/>
              </w:rPr>
              <w:t xml:space="preserve"> </w:t>
            </w:r>
            <w:proofErr w:type="spellStart"/>
            <w:r w:rsidRPr="00886AAC">
              <w:rPr>
                <w:lang w:val="en-US"/>
              </w:rPr>
              <w:t>Pedagogică</w:t>
            </w:r>
            <w:proofErr w:type="spellEnd"/>
            <w:r w:rsidRPr="00886AAC">
              <w:rPr>
                <w:lang w:val="en-US"/>
              </w:rPr>
              <w:t xml:space="preserve">, </w:t>
            </w:r>
            <w:proofErr w:type="spellStart"/>
            <w:r w:rsidRPr="00886AAC">
              <w:rPr>
                <w:lang w:val="en-US"/>
              </w:rPr>
              <w:t>Bucureşti</w:t>
            </w:r>
            <w:proofErr w:type="spellEnd"/>
            <w:r w:rsidRPr="00886AAC">
              <w:rPr>
                <w:lang w:val="en-US"/>
              </w:rPr>
              <w:t xml:space="preserve">, 2005, </w:t>
            </w:r>
            <w:proofErr w:type="spellStart"/>
            <w:r w:rsidRPr="00886AAC">
              <w:rPr>
                <w:lang w:val="en-US"/>
              </w:rPr>
              <w:t>pag</w:t>
            </w:r>
            <w:proofErr w:type="spellEnd"/>
            <w:r w:rsidRPr="00886AAC">
              <w:rPr>
                <w:lang w:val="en-US"/>
              </w:rPr>
              <w:t>. 13-20, 20-28, 83-93, 226-302.</w:t>
            </w:r>
          </w:p>
          <w:p w:rsidR="00F80B4A" w:rsidRPr="00886AAC" w:rsidRDefault="00F80B4A" w:rsidP="00886AAC">
            <w:pPr>
              <w:numPr>
                <w:ilvl w:val="0"/>
                <w:numId w:val="9"/>
              </w:numPr>
              <w:tabs>
                <w:tab w:val="left" w:pos="284"/>
              </w:tabs>
              <w:suppressAutoHyphens/>
              <w:spacing w:line="240" w:lineRule="auto"/>
              <w:ind w:left="284" w:hanging="284"/>
              <w:jc w:val="both"/>
              <w:rPr>
                <w:lang w:val="en-US"/>
              </w:rPr>
            </w:pPr>
            <w:r w:rsidRPr="00886AAC">
              <w:rPr>
                <w:lang w:val="en-US"/>
              </w:rPr>
              <w:t>Dean JA, Avery DR, McDonald RE – McDonald and Avery’s Dentistry for the Child and Adolescent, 9th Edition, Ed. Mosby Elsevier, 2011.</w:t>
            </w:r>
          </w:p>
          <w:p w:rsidR="00F80B4A" w:rsidRPr="00886AAC" w:rsidRDefault="00F80B4A" w:rsidP="00886AAC">
            <w:pPr>
              <w:numPr>
                <w:ilvl w:val="0"/>
                <w:numId w:val="9"/>
              </w:numPr>
              <w:tabs>
                <w:tab w:val="left" w:pos="284"/>
              </w:tabs>
              <w:suppressAutoHyphens/>
              <w:spacing w:line="240" w:lineRule="auto"/>
              <w:ind w:left="284" w:hanging="284"/>
              <w:jc w:val="both"/>
              <w:rPr>
                <w:lang w:val="en-US"/>
              </w:rPr>
            </w:pPr>
            <w:r w:rsidRPr="00886AAC">
              <w:rPr>
                <w:lang w:val="en-US"/>
              </w:rPr>
              <w:t xml:space="preserve">Fucks AB, </w:t>
            </w:r>
            <w:proofErr w:type="spellStart"/>
            <w:r w:rsidRPr="00886AAC">
              <w:rPr>
                <w:lang w:val="en-US"/>
              </w:rPr>
              <w:t>Peretz</w:t>
            </w:r>
            <w:proofErr w:type="spellEnd"/>
            <w:r w:rsidRPr="00886AAC">
              <w:rPr>
                <w:lang w:val="en-US"/>
              </w:rPr>
              <w:t xml:space="preserve"> B – Pediatric Endodontics – Current Concepts in Pulp Therapy for Primary and Young Permanent Teeth, Ed. Springer, 2016.</w:t>
            </w:r>
          </w:p>
          <w:p w:rsidR="00F80B4A" w:rsidRPr="00886AAC" w:rsidRDefault="00F80B4A" w:rsidP="00886AAC">
            <w:pPr>
              <w:numPr>
                <w:ilvl w:val="0"/>
                <w:numId w:val="9"/>
              </w:numPr>
              <w:tabs>
                <w:tab w:val="left" w:pos="284"/>
              </w:tabs>
              <w:suppressAutoHyphens/>
              <w:spacing w:line="240" w:lineRule="auto"/>
              <w:ind w:left="284" w:hanging="284"/>
              <w:jc w:val="both"/>
              <w:rPr>
                <w:lang w:val="en-US"/>
              </w:rPr>
            </w:pPr>
            <w:r w:rsidRPr="00886AAC">
              <w:rPr>
                <w:lang w:val="en-US"/>
              </w:rPr>
              <w:t>Koch G, Poulsen S – Pediatric Dentistry – A Clinical Approach, 2nd Edition, Blackwell Publishing Ltd, 2009.</w:t>
            </w:r>
          </w:p>
          <w:p w:rsidR="00F80B4A" w:rsidRPr="00886AAC" w:rsidRDefault="00F80B4A" w:rsidP="00886AAC">
            <w:pPr>
              <w:numPr>
                <w:ilvl w:val="0"/>
                <w:numId w:val="9"/>
              </w:numPr>
              <w:tabs>
                <w:tab w:val="left" w:pos="284"/>
              </w:tabs>
              <w:suppressAutoHyphens/>
              <w:spacing w:line="240" w:lineRule="auto"/>
              <w:ind w:left="284" w:hanging="284"/>
              <w:jc w:val="both"/>
              <w:rPr>
                <w:lang w:val="en-US"/>
              </w:rPr>
            </w:pPr>
            <w:r w:rsidRPr="00886AAC">
              <w:rPr>
                <w:lang w:val="en-US"/>
              </w:rPr>
              <w:t xml:space="preserve">Luca R. - </w:t>
            </w:r>
            <w:proofErr w:type="spellStart"/>
            <w:r w:rsidRPr="00886AAC">
              <w:rPr>
                <w:lang w:val="en-US"/>
              </w:rPr>
              <w:t>Pedodonţie</w:t>
            </w:r>
            <w:proofErr w:type="spellEnd"/>
            <w:r w:rsidRPr="00886AAC">
              <w:rPr>
                <w:lang w:val="en-US"/>
              </w:rPr>
              <w:t xml:space="preserve"> Vol. I, II, Ed. </w:t>
            </w:r>
            <w:proofErr w:type="spellStart"/>
            <w:r w:rsidRPr="00886AAC">
              <w:rPr>
                <w:lang w:val="en-US"/>
              </w:rPr>
              <w:t>Cerma</w:t>
            </w:r>
            <w:proofErr w:type="spellEnd"/>
            <w:r w:rsidRPr="00886AAC">
              <w:rPr>
                <w:lang w:val="en-US"/>
              </w:rPr>
              <w:t xml:space="preserve">, </w:t>
            </w:r>
            <w:proofErr w:type="spellStart"/>
            <w:r w:rsidRPr="00886AAC">
              <w:rPr>
                <w:lang w:val="en-US"/>
              </w:rPr>
              <w:t>Bucureşti</w:t>
            </w:r>
            <w:proofErr w:type="spellEnd"/>
            <w:r w:rsidRPr="00886AAC">
              <w:rPr>
                <w:lang w:val="en-US"/>
              </w:rPr>
              <w:t>, 2003.</w:t>
            </w:r>
          </w:p>
          <w:p w:rsidR="00F80B4A" w:rsidRPr="00886AAC" w:rsidRDefault="00F80B4A" w:rsidP="00886AAC">
            <w:pPr>
              <w:numPr>
                <w:ilvl w:val="0"/>
                <w:numId w:val="9"/>
              </w:numPr>
              <w:tabs>
                <w:tab w:val="left" w:pos="284"/>
              </w:tabs>
              <w:suppressAutoHyphens/>
              <w:spacing w:line="240" w:lineRule="auto"/>
              <w:ind w:left="284" w:hanging="284"/>
              <w:jc w:val="both"/>
              <w:rPr>
                <w:lang w:val="en-US"/>
              </w:rPr>
            </w:pPr>
            <w:r w:rsidRPr="00886AAC">
              <w:rPr>
                <w:lang w:val="en-US"/>
              </w:rPr>
              <w:t xml:space="preserve">Maxim A, </w:t>
            </w:r>
            <w:proofErr w:type="spellStart"/>
            <w:r w:rsidRPr="00886AAC">
              <w:rPr>
                <w:lang w:val="en-US"/>
              </w:rPr>
              <w:t>Bălan</w:t>
            </w:r>
            <w:proofErr w:type="spellEnd"/>
            <w:r w:rsidRPr="00886AAC">
              <w:rPr>
                <w:lang w:val="en-US"/>
              </w:rPr>
              <w:t xml:space="preserve"> A, </w:t>
            </w:r>
            <w:proofErr w:type="spellStart"/>
            <w:r w:rsidRPr="00886AAC">
              <w:rPr>
                <w:lang w:val="en-US"/>
              </w:rPr>
              <w:t>Păsăreanu</w:t>
            </w:r>
            <w:proofErr w:type="spellEnd"/>
            <w:r w:rsidRPr="00886AAC">
              <w:rPr>
                <w:lang w:val="en-US"/>
              </w:rPr>
              <w:t xml:space="preserve"> M, Nica M. - </w:t>
            </w:r>
            <w:proofErr w:type="spellStart"/>
            <w:r w:rsidRPr="00886AAC">
              <w:rPr>
                <w:lang w:val="en-US"/>
              </w:rPr>
              <w:t>Stomatologie</w:t>
            </w:r>
            <w:proofErr w:type="spellEnd"/>
            <w:r w:rsidRPr="00886AAC">
              <w:rPr>
                <w:lang w:val="en-US"/>
              </w:rPr>
              <w:t xml:space="preserve"> </w:t>
            </w:r>
            <w:proofErr w:type="spellStart"/>
            <w:r w:rsidRPr="00886AAC">
              <w:rPr>
                <w:lang w:val="en-US"/>
              </w:rPr>
              <w:t>comportamentală</w:t>
            </w:r>
            <w:proofErr w:type="spellEnd"/>
            <w:r w:rsidRPr="00886AAC">
              <w:rPr>
                <w:lang w:val="en-US"/>
              </w:rPr>
              <w:t xml:space="preserve"> </w:t>
            </w:r>
            <w:proofErr w:type="spellStart"/>
            <w:r w:rsidRPr="00886AAC">
              <w:rPr>
                <w:lang w:val="en-US"/>
              </w:rPr>
              <w:t>pediatrică</w:t>
            </w:r>
            <w:proofErr w:type="spellEnd"/>
            <w:r w:rsidRPr="00886AAC">
              <w:rPr>
                <w:lang w:val="en-US"/>
              </w:rPr>
              <w:t>, Ed. Contact International, Iaşi, 1998.</w:t>
            </w:r>
          </w:p>
          <w:p w:rsidR="00F80B4A" w:rsidRPr="00886AAC" w:rsidRDefault="00F80B4A" w:rsidP="00886AAC">
            <w:pPr>
              <w:numPr>
                <w:ilvl w:val="0"/>
                <w:numId w:val="9"/>
              </w:numPr>
              <w:tabs>
                <w:tab w:val="left" w:pos="284"/>
              </w:tabs>
              <w:suppressAutoHyphens/>
              <w:spacing w:line="240" w:lineRule="auto"/>
              <w:ind w:left="284" w:hanging="284"/>
              <w:jc w:val="both"/>
              <w:rPr>
                <w:lang w:val="en-US"/>
              </w:rPr>
            </w:pPr>
            <w:proofErr w:type="spellStart"/>
            <w:r w:rsidRPr="00886AAC">
              <w:rPr>
                <w:lang w:val="en-US"/>
              </w:rPr>
              <w:t>Mesaros</w:t>
            </w:r>
            <w:proofErr w:type="spellEnd"/>
            <w:r w:rsidRPr="00886AAC">
              <w:rPr>
                <w:lang w:val="en-US"/>
              </w:rPr>
              <w:t xml:space="preserve"> M, </w:t>
            </w:r>
            <w:proofErr w:type="spellStart"/>
            <w:r w:rsidRPr="00886AAC">
              <w:rPr>
                <w:lang w:val="en-US"/>
              </w:rPr>
              <w:t>Muntean</w:t>
            </w:r>
            <w:proofErr w:type="spellEnd"/>
            <w:r w:rsidRPr="00886AAC">
              <w:rPr>
                <w:lang w:val="en-US"/>
              </w:rPr>
              <w:t xml:space="preserve"> A – </w:t>
            </w:r>
            <w:proofErr w:type="spellStart"/>
            <w:r w:rsidRPr="00886AAC">
              <w:rPr>
                <w:lang w:val="en-US"/>
              </w:rPr>
              <w:t>Medicină</w:t>
            </w:r>
            <w:proofErr w:type="spellEnd"/>
            <w:r w:rsidRPr="00886AAC">
              <w:rPr>
                <w:lang w:val="en-US"/>
              </w:rPr>
              <w:t xml:space="preserve"> </w:t>
            </w:r>
            <w:proofErr w:type="spellStart"/>
            <w:r w:rsidRPr="00886AAC">
              <w:rPr>
                <w:lang w:val="en-US"/>
              </w:rPr>
              <w:t>Dentară</w:t>
            </w:r>
            <w:proofErr w:type="spellEnd"/>
            <w:r w:rsidRPr="00886AAC">
              <w:rPr>
                <w:lang w:val="en-US"/>
              </w:rPr>
              <w:t xml:space="preserve"> </w:t>
            </w:r>
            <w:proofErr w:type="spellStart"/>
            <w:r w:rsidRPr="00886AAC">
              <w:rPr>
                <w:lang w:val="en-US"/>
              </w:rPr>
              <w:t>Pediatrică</w:t>
            </w:r>
            <w:proofErr w:type="spellEnd"/>
            <w:r w:rsidRPr="00886AAC">
              <w:rPr>
                <w:lang w:val="en-US"/>
              </w:rPr>
              <w:t xml:space="preserve">, Ed. </w:t>
            </w:r>
            <w:proofErr w:type="spellStart"/>
            <w:r w:rsidRPr="00886AAC">
              <w:rPr>
                <w:lang w:val="en-US"/>
              </w:rPr>
              <w:t>Medicală</w:t>
            </w:r>
            <w:proofErr w:type="spellEnd"/>
            <w:r w:rsidRPr="00886AAC">
              <w:rPr>
                <w:lang w:val="en-US"/>
              </w:rPr>
              <w:t xml:space="preserve"> </w:t>
            </w:r>
            <w:proofErr w:type="spellStart"/>
            <w:r w:rsidRPr="00886AAC">
              <w:rPr>
                <w:lang w:val="en-US"/>
              </w:rPr>
              <w:t>Universitară</w:t>
            </w:r>
            <w:proofErr w:type="spellEnd"/>
            <w:r w:rsidRPr="00886AAC">
              <w:rPr>
                <w:lang w:val="en-US"/>
              </w:rPr>
              <w:t xml:space="preserve"> „Iuliu </w:t>
            </w:r>
            <w:proofErr w:type="spellStart"/>
            <w:r w:rsidRPr="00886AAC">
              <w:rPr>
                <w:lang w:val="en-US"/>
              </w:rPr>
              <w:t>Hațieganu</w:t>
            </w:r>
            <w:proofErr w:type="spellEnd"/>
            <w:r w:rsidRPr="00886AAC">
              <w:rPr>
                <w:lang w:val="en-US"/>
              </w:rPr>
              <w:t>” Cluj Napoca, 2016.</w:t>
            </w:r>
          </w:p>
          <w:p w:rsidR="00F80B4A" w:rsidRPr="00886AAC" w:rsidRDefault="00F80B4A" w:rsidP="00886AAC">
            <w:pPr>
              <w:numPr>
                <w:ilvl w:val="0"/>
                <w:numId w:val="9"/>
              </w:numPr>
              <w:tabs>
                <w:tab w:val="left" w:pos="284"/>
              </w:tabs>
              <w:suppressAutoHyphens/>
              <w:spacing w:line="240" w:lineRule="auto"/>
              <w:ind w:left="284" w:hanging="284"/>
              <w:jc w:val="both"/>
              <w:rPr>
                <w:lang w:val="en-US"/>
              </w:rPr>
            </w:pPr>
            <w:r w:rsidRPr="00B8521C">
              <w:rPr>
                <w:lang w:val="fr-FR"/>
              </w:rPr>
              <w:t xml:space="preserve">Muller Bolla M – Fiches pratique d’odontologie </w:t>
            </w:r>
            <w:proofErr w:type="spellStart"/>
            <w:r w:rsidRPr="00B8521C">
              <w:rPr>
                <w:lang w:val="fr-FR"/>
              </w:rPr>
              <w:t>pediatrique</w:t>
            </w:r>
            <w:proofErr w:type="spellEnd"/>
            <w:r w:rsidRPr="00B8521C">
              <w:rPr>
                <w:lang w:val="fr-FR"/>
              </w:rPr>
              <w:t xml:space="preserve">, Ed. </w:t>
            </w:r>
            <w:proofErr w:type="spellStart"/>
            <w:r w:rsidRPr="00886AAC">
              <w:rPr>
                <w:lang w:val="en-US"/>
              </w:rPr>
              <w:t>CdP</w:t>
            </w:r>
            <w:proofErr w:type="spellEnd"/>
            <w:r w:rsidRPr="00886AAC">
              <w:rPr>
                <w:lang w:val="en-US"/>
              </w:rPr>
              <w:t>, 2014.</w:t>
            </w:r>
          </w:p>
          <w:p w:rsidR="00F80B4A" w:rsidRPr="00886AAC" w:rsidRDefault="00F80B4A" w:rsidP="00886AAC">
            <w:pPr>
              <w:numPr>
                <w:ilvl w:val="0"/>
                <w:numId w:val="9"/>
              </w:numPr>
              <w:tabs>
                <w:tab w:val="left" w:pos="284"/>
              </w:tabs>
              <w:suppressAutoHyphens/>
              <w:spacing w:line="240" w:lineRule="auto"/>
              <w:ind w:left="284" w:hanging="284"/>
              <w:jc w:val="both"/>
              <w:rPr>
                <w:lang w:val="en-US"/>
              </w:rPr>
            </w:pPr>
            <w:proofErr w:type="spellStart"/>
            <w:r w:rsidRPr="00886AAC">
              <w:rPr>
                <w:lang w:val="en-US"/>
              </w:rPr>
              <w:t>Sema</w:t>
            </w:r>
            <w:proofErr w:type="spellEnd"/>
            <w:r w:rsidRPr="00886AAC">
              <w:rPr>
                <w:lang w:val="en-US"/>
              </w:rPr>
              <w:t xml:space="preserve"> Aka P, </w:t>
            </w:r>
            <w:proofErr w:type="spellStart"/>
            <w:r w:rsidRPr="00886AAC">
              <w:rPr>
                <w:lang w:val="en-US"/>
              </w:rPr>
              <w:t>Yagan</w:t>
            </w:r>
            <w:proofErr w:type="spellEnd"/>
            <w:r w:rsidRPr="00886AAC">
              <w:rPr>
                <w:lang w:val="en-US"/>
              </w:rPr>
              <w:t xml:space="preserve"> M, </w:t>
            </w:r>
            <w:proofErr w:type="spellStart"/>
            <w:r w:rsidRPr="00886AAC">
              <w:rPr>
                <w:lang w:val="en-US"/>
              </w:rPr>
              <w:t>Canturk</w:t>
            </w:r>
            <w:proofErr w:type="spellEnd"/>
            <w:r w:rsidRPr="00886AAC">
              <w:rPr>
                <w:lang w:val="en-US"/>
              </w:rPr>
              <w:t xml:space="preserve"> N, </w:t>
            </w:r>
            <w:proofErr w:type="spellStart"/>
            <w:r w:rsidRPr="00886AAC">
              <w:rPr>
                <w:lang w:val="en-US"/>
              </w:rPr>
              <w:t>Dagalp</w:t>
            </w:r>
            <w:proofErr w:type="spellEnd"/>
            <w:r w:rsidRPr="00886AAC">
              <w:rPr>
                <w:lang w:val="en-US"/>
              </w:rPr>
              <w:t xml:space="preserve"> R – Primary Tooth Development in Infancy, CRC Press, 2016.</w:t>
            </w:r>
          </w:p>
          <w:p w:rsidR="00F80B4A" w:rsidRPr="00886AAC" w:rsidRDefault="00F80B4A" w:rsidP="00886AAC">
            <w:pPr>
              <w:numPr>
                <w:ilvl w:val="0"/>
                <w:numId w:val="9"/>
              </w:numPr>
              <w:tabs>
                <w:tab w:val="left" w:pos="284"/>
              </w:tabs>
              <w:suppressAutoHyphens/>
              <w:spacing w:line="240" w:lineRule="auto"/>
              <w:ind w:left="284" w:hanging="284"/>
              <w:jc w:val="both"/>
              <w:rPr>
                <w:lang w:val="en-US"/>
              </w:rPr>
            </w:pPr>
            <w:r w:rsidRPr="00886AAC">
              <w:rPr>
                <w:lang w:val="en-US"/>
              </w:rPr>
              <w:t xml:space="preserve">Welbury R, Duggal MS, </w:t>
            </w:r>
            <w:proofErr w:type="spellStart"/>
            <w:r w:rsidRPr="00886AAC">
              <w:rPr>
                <w:lang w:val="en-US"/>
              </w:rPr>
              <w:t>Hosey</w:t>
            </w:r>
            <w:proofErr w:type="spellEnd"/>
            <w:r w:rsidRPr="00886AAC">
              <w:rPr>
                <w:lang w:val="en-US"/>
              </w:rPr>
              <w:t xml:space="preserve"> MT – Pediatric Dentistry, 4th Edition, Ed. Oxford University Press, 2012.</w:t>
            </w:r>
          </w:p>
          <w:p w:rsidR="00F80B4A" w:rsidRPr="00886AAC" w:rsidRDefault="00F80B4A" w:rsidP="00886AAC">
            <w:pPr>
              <w:spacing w:line="276" w:lineRule="auto"/>
              <w:rPr>
                <w:sz w:val="18"/>
                <w:szCs w:val="20"/>
                <w:lang w:val="en-US"/>
              </w:rPr>
            </w:pPr>
            <w:r w:rsidRPr="00886AAC">
              <w:rPr>
                <w:lang w:val="en-US"/>
              </w:rPr>
              <w:t xml:space="preserve">Wright GZ, </w:t>
            </w:r>
            <w:proofErr w:type="spellStart"/>
            <w:r w:rsidRPr="00886AAC">
              <w:rPr>
                <w:lang w:val="en-US"/>
              </w:rPr>
              <w:t>Kupietzky</w:t>
            </w:r>
            <w:proofErr w:type="spellEnd"/>
            <w:r w:rsidRPr="00886AAC">
              <w:rPr>
                <w:lang w:val="en-US"/>
              </w:rPr>
              <w:t xml:space="preserve"> A – Behavioral Management in Dentistry for Children – 2nd Edition, Ed. Wiley-Blackwell, 2014.</w:t>
            </w:r>
          </w:p>
        </w:tc>
      </w:tr>
    </w:tbl>
    <w:p w:rsidR="00E04BDB" w:rsidRPr="00886AAC" w:rsidRDefault="00E04BDB" w:rsidP="00E04BDB">
      <w:pPr>
        <w:spacing w:line="276" w:lineRule="auto"/>
        <w:rPr>
          <w:sz w:val="18"/>
          <w:lang w:val="en-US"/>
        </w:rPr>
      </w:pPr>
    </w:p>
    <w:p w:rsidR="00E04BDB" w:rsidRPr="00886AAC" w:rsidRDefault="00E04BDB" w:rsidP="00E04BDB">
      <w:pPr>
        <w:numPr>
          <w:ilvl w:val="0"/>
          <w:numId w:val="5"/>
        </w:numPr>
        <w:spacing w:line="276" w:lineRule="auto"/>
        <w:jc w:val="both"/>
        <w:rPr>
          <w:rStyle w:val="ln2tpunct"/>
          <w:b/>
          <w:bCs/>
          <w:sz w:val="24"/>
          <w:szCs w:val="28"/>
          <w:lang w:val="en-US"/>
        </w:rPr>
      </w:pPr>
      <w:r w:rsidRPr="00886AAC">
        <w:rPr>
          <w:rStyle w:val="ln2tpunct"/>
          <w:b/>
          <w:bCs/>
          <w:sz w:val="24"/>
          <w:szCs w:val="28"/>
          <w:lang w:val="en-US"/>
        </w:rPr>
        <w:t xml:space="preserve">Correlations between the contents of the discipline and the expectations of the epistemic community, of </w:t>
      </w:r>
      <w:proofErr w:type="spellStart"/>
      <w:r w:rsidRPr="00886AAC">
        <w:rPr>
          <w:rStyle w:val="ln2tpunct"/>
          <w:b/>
          <w:bCs/>
          <w:sz w:val="24"/>
          <w:szCs w:val="28"/>
          <w:lang w:val="en-US"/>
        </w:rPr>
        <w:t>profesional</w:t>
      </w:r>
      <w:proofErr w:type="spellEnd"/>
      <w:r w:rsidRPr="00886AAC">
        <w:rPr>
          <w:rStyle w:val="ln2tpunct"/>
          <w:b/>
          <w:bCs/>
          <w:sz w:val="24"/>
          <w:szCs w:val="28"/>
          <w:lang w:val="en-US"/>
        </w:rPr>
        <w:t xml:space="preserve"> associations and of employers in the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E04BDB" w:rsidRPr="00886AAC" w:rsidTr="00084B82">
        <w:tc>
          <w:tcPr>
            <w:tcW w:w="10309" w:type="dxa"/>
            <w:shd w:val="clear" w:color="auto" w:fill="auto"/>
          </w:tcPr>
          <w:p w:rsidR="00E04BDB" w:rsidRPr="00886AAC" w:rsidRDefault="00886AAC" w:rsidP="00084B82">
            <w:pPr>
              <w:spacing w:line="276" w:lineRule="auto"/>
              <w:jc w:val="both"/>
              <w:rPr>
                <w:b/>
                <w:bCs/>
                <w:sz w:val="24"/>
                <w:szCs w:val="28"/>
                <w:lang w:val="en-US"/>
              </w:rPr>
            </w:pPr>
            <w:r w:rsidRPr="00886AAC">
              <w:rPr>
                <w:lang w:val="en-US"/>
              </w:rPr>
              <w:t xml:space="preserve">Knowledge and skills are set as teaching objectives and specified as such in analytical programs that are annually reviewed After analysis within the </w:t>
            </w:r>
            <w:proofErr w:type="gramStart"/>
            <w:r w:rsidRPr="00886AAC">
              <w:rPr>
                <w:lang w:val="en-US"/>
              </w:rPr>
              <w:t>discipline,</w:t>
            </w:r>
            <w:proofErr w:type="gramEnd"/>
            <w:r w:rsidRPr="00886AAC">
              <w:rPr>
                <w:lang w:val="en-US"/>
              </w:rPr>
              <w:t xml:space="preserve"> these are discussed and approved within the Curriculum Bureau, in the sense of harmonization with other disciplines. Throughout this process is systematically assessed, as far as possible, the correspondence between content and the expectations of the academic community, community representatives, professional associations and employers. As a </w:t>
            </w:r>
            <w:r w:rsidRPr="00886AAC">
              <w:rPr>
                <w:lang w:val="en-US"/>
              </w:rPr>
              <w:lastRenderedPageBreak/>
              <w:t>primary goal, the discipline aims to provide students the optimal prerequisites for the next years of study within the License of Medicine program, in order to successfully accede, immediately after graduation, residency programs in Romania and other EU countries.</w:t>
            </w:r>
          </w:p>
        </w:tc>
      </w:tr>
    </w:tbl>
    <w:p w:rsidR="00E04BDB" w:rsidRPr="00886AAC" w:rsidRDefault="00E04BDB" w:rsidP="00E04BDB">
      <w:pPr>
        <w:spacing w:line="276" w:lineRule="auto"/>
        <w:jc w:val="both"/>
        <w:rPr>
          <w:b/>
          <w:bCs/>
          <w:sz w:val="24"/>
          <w:szCs w:val="28"/>
          <w:lang w:val="en-US"/>
        </w:rPr>
      </w:pPr>
    </w:p>
    <w:p w:rsidR="00E04BDB" w:rsidRPr="00886AAC" w:rsidRDefault="00E04BDB" w:rsidP="00E04BDB">
      <w:pPr>
        <w:numPr>
          <w:ilvl w:val="0"/>
          <w:numId w:val="5"/>
        </w:numPr>
        <w:spacing w:line="276" w:lineRule="auto"/>
        <w:jc w:val="both"/>
        <w:rPr>
          <w:b/>
          <w:bCs/>
          <w:sz w:val="24"/>
          <w:szCs w:val="28"/>
          <w:lang w:val="en-US"/>
        </w:rPr>
      </w:pPr>
      <w:r w:rsidRPr="00886AAC">
        <w:rPr>
          <w:b/>
          <w:bCs/>
          <w:sz w:val="24"/>
          <w:szCs w:val="28"/>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6"/>
        <w:gridCol w:w="3249"/>
        <w:gridCol w:w="2127"/>
        <w:gridCol w:w="1912"/>
      </w:tblGrid>
      <w:tr w:rsidR="00E04BDB" w:rsidRPr="00886AAC" w:rsidTr="00886AAC">
        <w:trPr>
          <w:trHeight w:val="802"/>
        </w:trPr>
        <w:tc>
          <w:tcPr>
            <w:tcW w:w="2416" w:type="dxa"/>
            <w:shd w:val="clear" w:color="auto" w:fill="auto"/>
          </w:tcPr>
          <w:p w:rsidR="00E04BDB" w:rsidRPr="00886AAC" w:rsidRDefault="00E04BDB" w:rsidP="00084B82">
            <w:pPr>
              <w:spacing w:line="276" w:lineRule="auto"/>
              <w:jc w:val="both"/>
              <w:rPr>
                <w:b/>
                <w:bCs/>
                <w:lang w:val="en-US"/>
              </w:rPr>
            </w:pPr>
            <w:r w:rsidRPr="00886AAC">
              <w:rPr>
                <w:b/>
                <w:bCs/>
                <w:lang w:val="en-US"/>
              </w:rPr>
              <w:t xml:space="preserve">Type of activity </w:t>
            </w:r>
          </w:p>
        </w:tc>
        <w:tc>
          <w:tcPr>
            <w:tcW w:w="3249" w:type="dxa"/>
            <w:shd w:val="clear" w:color="auto" w:fill="auto"/>
          </w:tcPr>
          <w:p w:rsidR="00E04BDB" w:rsidRPr="00886AAC" w:rsidRDefault="00E04BDB" w:rsidP="00084B82">
            <w:pPr>
              <w:spacing w:line="276" w:lineRule="auto"/>
              <w:jc w:val="both"/>
              <w:rPr>
                <w:b/>
                <w:bCs/>
                <w:lang w:val="en-US"/>
              </w:rPr>
            </w:pPr>
            <w:r w:rsidRPr="00886AAC">
              <w:rPr>
                <w:b/>
                <w:bCs/>
                <w:lang w:val="en-US"/>
              </w:rPr>
              <w:t xml:space="preserve">10.1. Evaluation criteria: </w:t>
            </w:r>
          </w:p>
        </w:tc>
        <w:tc>
          <w:tcPr>
            <w:tcW w:w="2127" w:type="dxa"/>
            <w:shd w:val="clear" w:color="auto" w:fill="auto"/>
          </w:tcPr>
          <w:p w:rsidR="00E04BDB" w:rsidRPr="00886AAC" w:rsidRDefault="00E04BDB" w:rsidP="00084B82">
            <w:pPr>
              <w:spacing w:line="276" w:lineRule="auto"/>
              <w:jc w:val="both"/>
              <w:rPr>
                <w:b/>
                <w:bCs/>
                <w:lang w:val="en-US"/>
              </w:rPr>
            </w:pPr>
            <w:r w:rsidRPr="00886AAC">
              <w:rPr>
                <w:b/>
                <w:bCs/>
                <w:lang w:val="en-US"/>
              </w:rPr>
              <w:t>10.2. Methods of evaluation</w:t>
            </w:r>
          </w:p>
        </w:tc>
        <w:tc>
          <w:tcPr>
            <w:tcW w:w="1912" w:type="dxa"/>
            <w:shd w:val="clear" w:color="auto" w:fill="auto"/>
          </w:tcPr>
          <w:p w:rsidR="00E04BDB" w:rsidRPr="00886AAC" w:rsidRDefault="00E04BDB" w:rsidP="00084B82">
            <w:pPr>
              <w:spacing w:line="276" w:lineRule="auto"/>
              <w:jc w:val="both"/>
              <w:rPr>
                <w:b/>
                <w:bCs/>
                <w:lang w:val="en-US"/>
              </w:rPr>
            </w:pPr>
            <w:r w:rsidRPr="00886AAC">
              <w:rPr>
                <w:b/>
                <w:bCs/>
                <w:lang w:val="en-US"/>
              </w:rPr>
              <w:t>10.3. Percentage of final grade</w:t>
            </w:r>
          </w:p>
        </w:tc>
      </w:tr>
      <w:tr w:rsidR="00E04BDB" w:rsidRPr="00886AAC" w:rsidTr="00886AAC">
        <w:tc>
          <w:tcPr>
            <w:tcW w:w="2416" w:type="dxa"/>
            <w:shd w:val="clear" w:color="auto" w:fill="auto"/>
          </w:tcPr>
          <w:p w:rsidR="00E04BDB" w:rsidRPr="00886AAC" w:rsidRDefault="00E04BDB" w:rsidP="00084B82">
            <w:pPr>
              <w:spacing w:line="276" w:lineRule="auto"/>
              <w:jc w:val="both"/>
              <w:rPr>
                <w:b/>
                <w:bCs/>
                <w:lang w:val="en-US"/>
              </w:rPr>
            </w:pPr>
            <w:r w:rsidRPr="00886AAC">
              <w:rPr>
                <w:b/>
                <w:bCs/>
                <w:lang w:val="en-US"/>
              </w:rPr>
              <w:t>10.4. Lecture</w:t>
            </w:r>
          </w:p>
        </w:tc>
        <w:tc>
          <w:tcPr>
            <w:tcW w:w="3249" w:type="dxa"/>
            <w:shd w:val="clear" w:color="auto" w:fill="auto"/>
          </w:tcPr>
          <w:p w:rsidR="00E04BDB" w:rsidRPr="00886AAC" w:rsidRDefault="00E04BDB" w:rsidP="00084B82">
            <w:pPr>
              <w:spacing w:line="276" w:lineRule="auto"/>
              <w:rPr>
                <w:bCs/>
                <w:lang w:val="en-US"/>
              </w:rPr>
            </w:pPr>
            <w:r w:rsidRPr="00886AAC">
              <w:rPr>
                <w:bCs/>
                <w:lang w:val="en-US"/>
              </w:rPr>
              <w:t>Grade for multiple choice test</w:t>
            </w:r>
          </w:p>
        </w:tc>
        <w:tc>
          <w:tcPr>
            <w:tcW w:w="2127" w:type="dxa"/>
            <w:shd w:val="clear" w:color="auto" w:fill="auto"/>
          </w:tcPr>
          <w:p w:rsidR="00E04BDB" w:rsidRPr="00886AAC" w:rsidRDefault="00E04BDB" w:rsidP="00084B82">
            <w:pPr>
              <w:spacing w:line="276" w:lineRule="auto"/>
              <w:jc w:val="both"/>
              <w:rPr>
                <w:bCs/>
                <w:lang w:val="en-US"/>
              </w:rPr>
            </w:pPr>
            <w:r w:rsidRPr="00886AAC">
              <w:rPr>
                <w:bCs/>
                <w:lang w:val="en-US"/>
              </w:rPr>
              <w:t>standardized multiple choice test</w:t>
            </w:r>
          </w:p>
        </w:tc>
        <w:tc>
          <w:tcPr>
            <w:tcW w:w="1912" w:type="dxa"/>
            <w:shd w:val="clear" w:color="auto" w:fill="auto"/>
          </w:tcPr>
          <w:p w:rsidR="00E04BDB" w:rsidRPr="00886AAC" w:rsidRDefault="00E04BDB" w:rsidP="00084B82">
            <w:pPr>
              <w:spacing w:line="276" w:lineRule="auto"/>
              <w:jc w:val="center"/>
              <w:rPr>
                <w:bCs/>
                <w:lang w:val="en-US"/>
              </w:rPr>
            </w:pPr>
            <w:r w:rsidRPr="00886AAC">
              <w:rPr>
                <w:bCs/>
                <w:lang w:val="en-US"/>
              </w:rPr>
              <w:t>50%</w:t>
            </w:r>
          </w:p>
        </w:tc>
      </w:tr>
      <w:tr w:rsidR="00E04BDB" w:rsidRPr="00886AAC" w:rsidTr="00886AAC">
        <w:tc>
          <w:tcPr>
            <w:tcW w:w="2416" w:type="dxa"/>
            <w:vMerge w:val="restart"/>
            <w:shd w:val="clear" w:color="auto" w:fill="auto"/>
          </w:tcPr>
          <w:p w:rsidR="00E04BDB" w:rsidRPr="00886AAC" w:rsidRDefault="00E04BDB" w:rsidP="00084B82">
            <w:pPr>
              <w:spacing w:line="276" w:lineRule="auto"/>
              <w:jc w:val="both"/>
              <w:rPr>
                <w:b/>
                <w:bCs/>
                <w:lang w:val="en-US"/>
              </w:rPr>
            </w:pPr>
            <w:r w:rsidRPr="00886AAC">
              <w:rPr>
                <w:b/>
                <w:bCs/>
                <w:lang w:val="en-US"/>
              </w:rPr>
              <w:t>10.5. Seminar / Laboratory</w:t>
            </w:r>
          </w:p>
        </w:tc>
        <w:tc>
          <w:tcPr>
            <w:tcW w:w="3249" w:type="dxa"/>
            <w:shd w:val="clear" w:color="auto" w:fill="auto"/>
          </w:tcPr>
          <w:p w:rsidR="00E04BDB" w:rsidRPr="00886AAC" w:rsidRDefault="00E04BDB" w:rsidP="00084B82">
            <w:pPr>
              <w:spacing w:line="276" w:lineRule="auto"/>
              <w:rPr>
                <w:bCs/>
                <w:lang w:val="en-US"/>
              </w:rPr>
            </w:pPr>
            <w:r w:rsidRPr="00886AAC">
              <w:rPr>
                <w:bCs/>
                <w:lang w:val="en-US"/>
              </w:rPr>
              <w:t>Average grade of ongoing examinations</w:t>
            </w:r>
          </w:p>
        </w:tc>
        <w:tc>
          <w:tcPr>
            <w:tcW w:w="2127" w:type="dxa"/>
            <w:shd w:val="clear" w:color="auto" w:fill="auto"/>
          </w:tcPr>
          <w:p w:rsidR="00E04BDB" w:rsidRPr="00886AAC" w:rsidRDefault="00E04BDB" w:rsidP="00084B82">
            <w:pPr>
              <w:spacing w:line="276" w:lineRule="auto"/>
              <w:jc w:val="both"/>
              <w:rPr>
                <w:bCs/>
                <w:lang w:val="en-US"/>
              </w:rPr>
            </w:pPr>
            <w:r w:rsidRPr="00886AAC">
              <w:rPr>
                <w:bCs/>
                <w:lang w:val="en-US"/>
              </w:rPr>
              <w:t>ongoing evaluation</w:t>
            </w:r>
          </w:p>
        </w:tc>
        <w:tc>
          <w:tcPr>
            <w:tcW w:w="1912" w:type="dxa"/>
            <w:shd w:val="clear" w:color="auto" w:fill="auto"/>
          </w:tcPr>
          <w:p w:rsidR="00E04BDB" w:rsidRPr="00886AAC" w:rsidRDefault="00E04BDB" w:rsidP="00084B82">
            <w:pPr>
              <w:spacing w:line="276" w:lineRule="auto"/>
              <w:jc w:val="center"/>
              <w:rPr>
                <w:bCs/>
                <w:lang w:val="en-US"/>
              </w:rPr>
            </w:pPr>
            <w:r w:rsidRPr="00886AAC">
              <w:rPr>
                <w:bCs/>
                <w:lang w:val="en-US"/>
              </w:rPr>
              <w:t>10%</w:t>
            </w:r>
          </w:p>
        </w:tc>
      </w:tr>
      <w:tr w:rsidR="00E04BDB" w:rsidRPr="00886AAC" w:rsidTr="00886AAC">
        <w:tc>
          <w:tcPr>
            <w:tcW w:w="2416" w:type="dxa"/>
            <w:vMerge/>
            <w:shd w:val="clear" w:color="auto" w:fill="auto"/>
          </w:tcPr>
          <w:p w:rsidR="00E04BDB" w:rsidRPr="00886AAC" w:rsidRDefault="00E04BDB" w:rsidP="00084B82">
            <w:pPr>
              <w:spacing w:line="276" w:lineRule="auto"/>
              <w:jc w:val="both"/>
              <w:rPr>
                <w:b/>
                <w:bCs/>
                <w:lang w:val="en-US"/>
              </w:rPr>
            </w:pPr>
          </w:p>
        </w:tc>
        <w:tc>
          <w:tcPr>
            <w:tcW w:w="3249" w:type="dxa"/>
            <w:shd w:val="clear" w:color="auto" w:fill="auto"/>
          </w:tcPr>
          <w:p w:rsidR="00E04BDB" w:rsidRPr="00886AAC" w:rsidRDefault="00E04BDB" w:rsidP="00084B82">
            <w:pPr>
              <w:spacing w:line="276" w:lineRule="auto"/>
              <w:rPr>
                <w:bCs/>
                <w:lang w:val="en-US"/>
              </w:rPr>
            </w:pPr>
            <w:r w:rsidRPr="00886AAC">
              <w:rPr>
                <w:bCs/>
                <w:lang w:val="en-US"/>
              </w:rPr>
              <w:t>Grade for practical examination</w:t>
            </w:r>
          </w:p>
        </w:tc>
        <w:tc>
          <w:tcPr>
            <w:tcW w:w="2127" w:type="dxa"/>
            <w:shd w:val="clear" w:color="auto" w:fill="auto"/>
          </w:tcPr>
          <w:p w:rsidR="00E04BDB" w:rsidRPr="00886AAC" w:rsidRDefault="00E04BDB" w:rsidP="00084B82">
            <w:pPr>
              <w:spacing w:line="276" w:lineRule="auto"/>
              <w:jc w:val="both"/>
              <w:rPr>
                <w:bCs/>
                <w:lang w:val="en-US"/>
              </w:rPr>
            </w:pPr>
            <w:r w:rsidRPr="00886AAC">
              <w:rPr>
                <w:bCs/>
                <w:lang w:val="en-US"/>
              </w:rPr>
              <w:t>practical exam</w:t>
            </w:r>
          </w:p>
        </w:tc>
        <w:tc>
          <w:tcPr>
            <w:tcW w:w="1912" w:type="dxa"/>
            <w:shd w:val="clear" w:color="auto" w:fill="auto"/>
          </w:tcPr>
          <w:p w:rsidR="00E04BDB" w:rsidRPr="00886AAC" w:rsidRDefault="00E04BDB" w:rsidP="00084B82">
            <w:pPr>
              <w:spacing w:line="276" w:lineRule="auto"/>
              <w:jc w:val="center"/>
              <w:rPr>
                <w:bCs/>
                <w:lang w:val="en-US"/>
              </w:rPr>
            </w:pPr>
            <w:r w:rsidRPr="00886AAC">
              <w:rPr>
                <w:bCs/>
                <w:lang w:val="en-US"/>
              </w:rPr>
              <w:t>40%</w:t>
            </w:r>
          </w:p>
        </w:tc>
      </w:tr>
      <w:tr w:rsidR="00E04BDB" w:rsidRPr="00886AAC" w:rsidTr="00886AAC">
        <w:tc>
          <w:tcPr>
            <w:tcW w:w="9704" w:type="dxa"/>
            <w:gridSpan w:val="4"/>
            <w:shd w:val="clear" w:color="auto" w:fill="auto"/>
          </w:tcPr>
          <w:p w:rsidR="00E04BDB" w:rsidRPr="00886AAC" w:rsidRDefault="00E04BDB" w:rsidP="00084B82">
            <w:pPr>
              <w:spacing w:line="276" w:lineRule="auto"/>
              <w:jc w:val="both"/>
              <w:rPr>
                <w:b/>
                <w:bCs/>
                <w:lang w:val="en-US"/>
              </w:rPr>
            </w:pPr>
            <w:r w:rsidRPr="00886AAC">
              <w:rPr>
                <w:b/>
                <w:bCs/>
                <w:lang w:val="en-US"/>
              </w:rPr>
              <w:t>Minimum standard of performance: at least grade 5 to pass the discipline</w:t>
            </w:r>
          </w:p>
        </w:tc>
      </w:tr>
    </w:tbl>
    <w:p w:rsidR="00E04BDB" w:rsidRPr="00886AAC" w:rsidRDefault="00E04BDB" w:rsidP="00E04BDB">
      <w:pPr>
        <w:spacing w:line="276" w:lineRule="auto"/>
        <w:jc w:val="both"/>
        <w:rPr>
          <w:b/>
          <w:bCs/>
          <w:sz w:val="24"/>
          <w:szCs w:val="28"/>
          <w:lang w:val="en-US"/>
        </w:rPr>
      </w:pPr>
    </w:p>
    <w:p w:rsidR="00886AAC" w:rsidRPr="00886AAC" w:rsidRDefault="00E04BDB" w:rsidP="00E04BDB">
      <w:pPr>
        <w:spacing w:line="276" w:lineRule="auto"/>
        <w:jc w:val="both"/>
        <w:rPr>
          <w:b/>
          <w:bCs/>
          <w:szCs w:val="20"/>
          <w:lang w:val="en-US"/>
        </w:rPr>
      </w:pPr>
      <w:r w:rsidRPr="00886AAC">
        <w:rPr>
          <w:b/>
          <w:bCs/>
          <w:szCs w:val="20"/>
          <w:lang w:val="en-US"/>
        </w:rPr>
        <w:t>Date:</w:t>
      </w:r>
      <w:r w:rsidRPr="00886AAC">
        <w:rPr>
          <w:b/>
          <w:bCs/>
          <w:szCs w:val="20"/>
          <w:lang w:val="en-US"/>
        </w:rPr>
        <w:tab/>
      </w:r>
    </w:p>
    <w:p w:rsidR="00E04BDB" w:rsidRPr="00886AAC" w:rsidRDefault="00886AAC" w:rsidP="00E04BDB">
      <w:pPr>
        <w:spacing w:line="276" w:lineRule="auto"/>
        <w:jc w:val="both"/>
        <w:rPr>
          <w:b/>
          <w:bCs/>
          <w:szCs w:val="20"/>
          <w:lang w:val="en-US"/>
        </w:rPr>
      </w:pPr>
      <w:r>
        <w:rPr>
          <w:b/>
          <w:bCs/>
          <w:szCs w:val="20"/>
          <w:lang w:val="en-US"/>
        </w:rPr>
        <w:t>12.10.</w:t>
      </w:r>
      <w:r w:rsidRPr="00886AAC">
        <w:rPr>
          <w:b/>
          <w:bCs/>
          <w:szCs w:val="20"/>
          <w:lang w:val="en-US"/>
        </w:rPr>
        <w:t>2018</w:t>
      </w:r>
      <w:r w:rsidR="00E04BDB" w:rsidRPr="00886AAC">
        <w:rPr>
          <w:b/>
          <w:bCs/>
          <w:szCs w:val="20"/>
          <w:lang w:val="en-US"/>
        </w:rPr>
        <w:tab/>
      </w:r>
      <w:r w:rsidR="00E04BDB" w:rsidRPr="00886AAC">
        <w:rPr>
          <w:b/>
          <w:bCs/>
          <w:szCs w:val="20"/>
          <w:lang w:val="en-US"/>
        </w:rPr>
        <w:tab/>
      </w:r>
      <w:r w:rsidR="00E04BDB" w:rsidRPr="00886AAC">
        <w:rPr>
          <w:b/>
          <w:bCs/>
          <w:szCs w:val="20"/>
          <w:lang w:val="en-US"/>
        </w:rPr>
        <w:tab/>
      </w:r>
      <w:r w:rsidR="00E04BDB" w:rsidRPr="00886AAC">
        <w:rPr>
          <w:b/>
          <w:bCs/>
          <w:szCs w:val="20"/>
          <w:lang w:val="en-US"/>
        </w:rPr>
        <w:tab/>
      </w:r>
      <w:r w:rsidR="00E04BDB" w:rsidRPr="00886AAC">
        <w:rPr>
          <w:b/>
          <w:bCs/>
          <w:szCs w:val="20"/>
          <w:lang w:val="en-US"/>
        </w:rPr>
        <w:tab/>
      </w:r>
      <w:r w:rsidR="00E04BDB" w:rsidRPr="00886AAC">
        <w:rPr>
          <w:b/>
          <w:bCs/>
          <w:szCs w:val="20"/>
          <w:lang w:val="en-US"/>
        </w:rPr>
        <w:tab/>
      </w:r>
      <w:r w:rsidRPr="00886AAC">
        <w:rPr>
          <w:b/>
          <w:bCs/>
          <w:szCs w:val="20"/>
          <w:lang w:val="en-US"/>
        </w:rPr>
        <w:t>Signature</w:t>
      </w:r>
      <w:r w:rsidR="00E04BDB" w:rsidRPr="00886AAC">
        <w:rPr>
          <w:b/>
          <w:bCs/>
          <w:szCs w:val="20"/>
          <w:lang w:val="en-US"/>
        </w:rPr>
        <w:t xml:space="preserve"> of Didactic Co-</w:t>
      </w:r>
      <w:proofErr w:type="spellStart"/>
      <w:r w:rsidR="00E04BDB" w:rsidRPr="00886AAC">
        <w:rPr>
          <w:b/>
          <w:bCs/>
          <w:szCs w:val="20"/>
          <w:lang w:val="en-US"/>
        </w:rPr>
        <w:t>ordinator</w:t>
      </w:r>
      <w:proofErr w:type="spellEnd"/>
      <w:r w:rsidR="00E04BDB" w:rsidRPr="00886AAC">
        <w:rPr>
          <w:b/>
          <w:bCs/>
          <w:szCs w:val="20"/>
          <w:lang w:val="en-US"/>
        </w:rPr>
        <w:t xml:space="preserve">   </w:t>
      </w:r>
    </w:p>
    <w:p w:rsidR="00E04BDB" w:rsidRPr="00886AAC" w:rsidRDefault="00A604BD" w:rsidP="00E04BDB">
      <w:pPr>
        <w:spacing w:line="276" w:lineRule="auto"/>
        <w:ind w:left="4248" w:firstLine="708"/>
        <w:jc w:val="both"/>
        <w:rPr>
          <w:b/>
          <w:bCs/>
          <w:szCs w:val="20"/>
          <w:lang w:val="en-US"/>
        </w:rPr>
      </w:pPr>
      <w:r w:rsidRPr="00C644E9">
        <w:rPr>
          <w:b/>
          <w:bCs/>
          <w:szCs w:val="20"/>
        </w:rPr>
        <w:t xml:space="preserve">Conf. Univ. Dr. </w:t>
      </w:r>
      <w:r w:rsidR="00B8521C">
        <w:rPr>
          <w:b/>
          <w:bCs/>
          <w:color w:val="000000"/>
          <w:szCs w:val="20"/>
        </w:rPr>
        <w:t>SAVIN CARMEN</w:t>
      </w:r>
      <w:r w:rsidR="00E04BDB" w:rsidRPr="00886AAC">
        <w:rPr>
          <w:b/>
          <w:bCs/>
          <w:szCs w:val="20"/>
          <w:lang w:val="en-US"/>
        </w:rPr>
        <w:tab/>
      </w:r>
    </w:p>
    <w:p w:rsidR="00E04BDB" w:rsidRPr="00886AAC" w:rsidRDefault="00E04BDB" w:rsidP="00E04BDB">
      <w:pPr>
        <w:spacing w:line="276" w:lineRule="auto"/>
        <w:jc w:val="both"/>
        <w:rPr>
          <w:b/>
          <w:bCs/>
          <w:szCs w:val="20"/>
          <w:lang w:val="en-US"/>
        </w:rPr>
      </w:pPr>
    </w:p>
    <w:p w:rsidR="00886AAC" w:rsidRPr="00886AAC" w:rsidRDefault="00886AAC" w:rsidP="00886AAC">
      <w:pPr>
        <w:jc w:val="right"/>
        <w:rPr>
          <w:b/>
          <w:bCs/>
          <w:szCs w:val="20"/>
          <w:lang w:val="en-US"/>
        </w:rPr>
      </w:pPr>
      <w:r w:rsidRPr="00886AAC">
        <w:rPr>
          <w:b/>
          <w:bCs/>
          <w:szCs w:val="20"/>
          <w:lang w:val="en-US"/>
        </w:rPr>
        <w:tab/>
      </w:r>
      <w:r w:rsidR="00E04BDB" w:rsidRPr="00886AAC">
        <w:rPr>
          <w:b/>
          <w:bCs/>
          <w:szCs w:val="20"/>
          <w:lang w:val="en-US"/>
        </w:rPr>
        <w:tab/>
      </w:r>
      <w:r w:rsidR="00E04BDB" w:rsidRPr="00886AAC">
        <w:rPr>
          <w:b/>
          <w:bCs/>
          <w:szCs w:val="20"/>
          <w:lang w:val="en-US"/>
        </w:rPr>
        <w:tab/>
      </w:r>
      <w:r w:rsidR="00E04BDB" w:rsidRPr="00886AAC">
        <w:rPr>
          <w:b/>
          <w:bCs/>
          <w:szCs w:val="20"/>
          <w:lang w:val="en-US"/>
        </w:rPr>
        <w:tab/>
      </w:r>
      <w:r w:rsidR="00E04BDB" w:rsidRPr="00886AAC">
        <w:rPr>
          <w:b/>
          <w:bCs/>
          <w:szCs w:val="20"/>
          <w:lang w:val="en-US"/>
        </w:rPr>
        <w:tab/>
      </w:r>
      <w:r w:rsidR="00E04BDB" w:rsidRPr="00886AAC">
        <w:rPr>
          <w:b/>
          <w:bCs/>
          <w:szCs w:val="20"/>
          <w:lang w:val="en-US"/>
        </w:rPr>
        <w:tab/>
      </w:r>
      <w:r w:rsidR="00E04BDB" w:rsidRPr="00886AAC">
        <w:rPr>
          <w:b/>
          <w:bCs/>
          <w:szCs w:val="20"/>
          <w:lang w:val="en-US"/>
        </w:rPr>
        <w:tab/>
      </w:r>
      <w:r w:rsidR="00E04BDB" w:rsidRPr="00886AAC">
        <w:rPr>
          <w:b/>
          <w:bCs/>
          <w:szCs w:val="20"/>
          <w:lang w:val="en-US"/>
        </w:rPr>
        <w:tab/>
      </w:r>
      <w:r w:rsidR="00E04BDB" w:rsidRPr="00886AAC">
        <w:rPr>
          <w:b/>
          <w:bCs/>
          <w:szCs w:val="20"/>
          <w:lang w:val="en-US"/>
        </w:rPr>
        <w:tab/>
      </w:r>
      <w:r w:rsidR="00E04BDB" w:rsidRPr="00886AAC">
        <w:rPr>
          <w:b/>
          <w:bCs/>
          <w:szCs w:val="20"/>
          <w:lang w:val="en-US"/>
        </w:rPr>
        <w:tab/>
      </w:r>
      <w:r w:rsidR="00E04BDB" w:rsidRPr="00886AAC">
        <w:rPr>
          <w:b/>
          <w:bCs/>
          <w:szCs w:val="20"/>
          <w:lang w:val="en-US"/>
        </w:rPr>
        <w:tab/>
      </w:r>
      <w:r w:rsidR="00E04BDB" w:rsidRPr="00886AAC">
        <w:rPr>
          <w:b/>
          <w:bCs/>
          <w:szCs w:val="20"/>
          <w:lang w:val="en-US"/>
        </w:rPr>
        <w:tab/>
      </w:r>
      <w:r w:rsidR="00E04BDB" w:rsidRPr="00886AAC">
        <w:rPr>
          <w:b/>
          <w:bCs/>
          <w:szCs w:val="20"/>
          <w:lang w:val="en-US"/>
        </w:rPr>
        <w:tab/>
      </w:r>
    </w:p>
    <w:p w:rsidR="00886AAC" w:rsidRPr="00886AAC" w:rsidRDefault="00886AAC" w:rsidP="00886AAC">
      <w:pPr>
        <w:ind w:left="3540" w:firstLine="708"/>
        <w:jc w:val="right"/>
        <w:rPr>
          <w:b/>
          <w:bCs/>
          <w:szCs w:val="20"/>
          <w:lang w:val="en-US"/>
        </w:rPr>
      </w:pPr>
      <w:r w:rsidRPr="00886AAC">
        <w:rPr>
          <w:b/>
          <w:bCs/>
          <w:szCs w:val="20"/>
          <w:lang w:val="en-US"/>
        </w:rPr>
        <w:t xml:space="preserve">     Signature</w:t>
      </w:r>
      <w:r w:rsidR="00E04BDB" w:rsidRPr="00886AAC">
        <w:rPr>
          <w:b/>
          <w:bCs/>
          <w:szCs w:val="20"/>
          <w:lang w:val="en-US"/>
        </w:rPr>
        <w:t xml:space="preserve"> of Department Director </w:t>
      </w:r>
      <w:r w:rsidR="00E04BDB" w:rsidRPr="00886AAC">
        <w:rPr>
          <w:b/>
          <w:bCs/>
          <w:szCs w:val="20"/>
          <w:lang w:val="en-US"/>
        </w:rPr>
        <w:tab/>
      </w:r>
      <w:r w:rsidR="00E04BDB" w:rsidRPr="00886AAC">
        <w:rPr>
          <w:b/>
          <w:bCs/>
          <w:szCs w:val="20"/>
          <w:lang w:val="en-US"/>
        </w:rPr>
        <w:tab/>
      </w:r>
      <w:r w:rsidR="00E04BDB" w:rsidRPr="00886AAC">
        <w:rPr>
          <w:b/>
          <w:bCs/>
          <w:szCs w:val="20"/>
          <w:lang w:val="en-US"/>
        </w:rPr>
        <w:tab/>
      </w:r>
    </w:p>
    <w:p w:rsidR="00886AAC" w:rsidRPr="00886AAC" w:rsidRDefault="00886AAC" w:rsidP="00886AAC">
      <w:pPr>
        <w:ind w:left="4248"/>
        <w:rPr>
          <w:b/>
          <w:bCs/>
          <w:szCs w:val="20"/>
          <w:lang w:val="en-US"/>
        </w:rPr>
      </w:pPr>
      <w:r w:rsidRPr="00886AAC">
        <w:rPr>
          <w:b/>
          <w:bCs/>
          <w:szCs w:val="20"/>
          <w:lang w:val="en-US"/>
        </w:rPr>
        <w:t xml:space="preserve">              Prof. Univ. Dr. POPESCU EUGENIA</w:t>
      </w:r>
    </w:p>
    <w:p w:rsidR="00E04BDB" w:rsidRPr="00886AAC" w:rsidRDefault="00E04BDB" w:rsidP="00E04BDB">
      <w:pPr>
        <w:spacing w:line="276" w:lineRule="auto"/>
        <w:jc w:val="both"/>
        <w:rPr>
          <w:b/>
          <w:bCs/>
          <w:szCs w:val="20"/>
          <w:lang w:val="en-US"/>
        </w:rPr>
      </w:pPr>
      <w:r w:rsidRPr="00886AAC">
        <w:rPr>
          <w:b/>
          <w:bCs/>
          <w:color w:val="FF0000"/>
          <w:szCs w:val="20"/>
          <w:lang w:val="en-US"/>
        </w:rPr>
        <w:tab/>
      </w:r>
      <w:r w:rsidRPr="00886AAC">
        <w:rPr>
          <w:b/>
          <w:bCs/>
          <w:szCs w:val="20"/>
          <w:lang w:val="en-US"/>
        </w:rPr>
        <w:t xml:space="preserve"> </w:t>
      </w:r>
    </w:p>
    <w:p w:rsidR="00E04BDB" w:rsidRPr="00886AAC" w:rsidRDefault="00E04BDB" w:rsidP="00E04BDB">
      <w:pPr>
        <w:spacing w:line="276" w:lineRule="auto"/>
        <w:jc w:val="both"/>
        <w:rPr>
          <w:b/>
          <w:bCs/>
          <w:szCs w:val="20"/>
          <w:lang w:val="en-US"/>
        </w:rPr>
      </w:pPr>
      <w:r w:rsidRPr="00886AAC">
        <w:rPr>
          <w:b/>
          <w:bCs/>
          <w:szCs w:val="20"/>
          <w:lang w:val="en-US"/>
        </w:rPr>
        <w:tab/>
      </w:r>
      <w:r w:rsidRPr="00886AAC">
        <w:rPr>
          <w:b/>
          <w:bCs/>
          <w:szCs w:val="20"/>
          <w:lang w:val="en-US"/>
        </w:rPr>
        <w:tab/>
      </w:r>
      <w:r w:rsidRPr="00886AAC">
        <w:rPr>
          <w:b/>
          <w:bCs/>
          <w:szCs w:val="20"/>
          <w:lang w:val="en-US"/>
        </w:rPr>
        <w:tab/>
      </w:r>
      <w:r w:rsidRPr="00886AAC">
        <w:rPr>
          <w:b/>
          <w:bCs/>
          <w:szCs w:val="20"/>
          <w:lang w:val="en-US"/>
        </w:rPr>
        <w:tab/>
      </w:r>
      <w:r w:rsidRPr="00886AAC">
        <w:rPr>
          <w:b/>
          <w:bCs/>
          <w:szCs w:val="20"/>
          <w:lang w:val="en-US"/>
        </w:rPr>
        <w:tab/>
      </w:r>
      <w:r w:rsidRPr="00886AAC">
        <w:rPr>
          <w:b/>
          <w:bCs/>
          <w:szCs w:val="20"/>
          <w:lang w:val="en-US"/>
        </w:rPr>
        <w:tab/>
      </w:r>
      <w:r w:rsidRPr="00886AAC">
        <w:rPr>
          <w:b/>
          <w:bCs/>
          <w:szCs w:val="20"/>
          <w:lang w:val="en-US"/>
        </w:rPr>
        <w:tab/>
      </w:r>
      <w:r w:rsidRPr="00886AAC">
        <w:rPr>
          <w:b/>
          <w:bCs/>
          <w:szCs w:val="20"/>
          <w:lang w:val="en-US"/>
        </w:rPr>
        <w:tab/>
      </w:r>
      <w:r w:rsidRPr="00886AAC">
        <w:rPr>
          <w:b/>
          <w:bCs/>
          <w:szCs w:val="20"/>
          <w:lang w:val="en-US"/>
        </w:rPr>
        <w:tab/>
      </w:r>
      <w:r w:rsidRPr="00886AAC">
        <w:rPr>
          <w:b/>
          <w:bCs/>
          <w:szCs w:val="20"/>
          <w:lang w:val="en-US"/>
        </w:rPr>
        <w:tab/>
      </w:r>
      <w:r w:rsidRPr="00886AAC">
        <w:rPr>
          <w:b/>
          <w:bCs/>
          <w:szCs w:val="20"/>
          <w:lang w:val="en-US"/>
        </w:rPr>
        <w:tab/>
      </w:r>
      <w:r w:rsidRPr="00886AAC">
        <w:rPr>
          <w:b/>
          <w:bCs/>
          <w:szCs w:val="20"/>
          <w:lang w:val="en-US"/>
        </w:rPr>
        <w:tab/>
      </w:r>
      <w:r w:rsidRPr="00886AAC">
        <w:rPr>
          <w:b/>
          <w:bCs/>
          <w:szCs w:val="20"/>
          <w:lang w:val="en-US"/>
        </w:rPr>
        <w:tab/>
      </w:r>
      <w:r w:rsidRPr="00886AAC">
        <w:rPr>
          <w:b/>
          <w:bCs/>
          <w:szCs w:val="20"/>
          <w:lang w:val="en-US"/>
        </w:rPr>
        <w:tab/>
      </w:r>
      <w:r w:rsidRPr="00886AAC">
        <w:rPr>
          <w:b/>
          <w:bCs/>
          <w:szCs w:val="20"/>
          <w:lang w:val="en-US"/>
        </w:rPr>
        <w:tab/>
      </w:r>
      <w:r w:rsidRPr="00886AAC">
        <w:rPr>
          <w:b/>
          <w:bCs/>
          <w:szCs w:val="20"/>
          <w:lang w:val="en-US"/>
        </w:rPr>
        <w:tab/>
      </w:r>
    </w:p>
    <w:p w:rsidR="00E04BDB" w:rsidRPr="00886AAC" w:rsidRDefault="00E04BDB" w:rsidP="00E04BDB">
      <w:pPr>
        <w:rPr>
          <w:szCs w:val="20"/>
          <w:lang w:val="en-US"/>
        </w:rPr>
      </w:pPr>
    </w:p>
    <w:p w:rsidR="00014D19" w:rsidRPr="00886AAC" w:rsidRDefault="00014D19" w:rsidP="00DA6ECA">
      <w:pPr>
        <w:rPr>
          <w:rFonts w:asciiTheme="minorHAnsi" w:hAnsiTheme="minorHAnsi"/>
          <w:sz w:val="22"/>
          <w:lang w:val="en-US"/>
        </w:rPr>
      </w:pPr>
    </w:p>
    <w:p w:rsidR="00014D19" w:rsidRPr="00886AAC" w:rsidRDefault="00014D19" w:rsidP="00DA6ECA">
      <w:pPr>
        <w:rPr>
          <w:rFonts w:asciiTheme="minorHAnsi" w:hAnsiTheme="minorHAnsi"/>
          <w:sz w:val="22"/>
          <w:lang w:val="en-US"/>
        </w:rPr>
      </w:pPr>
    </w:p>
    <w:p w:rsidR="00014D19" w:rsidRPr="00886AAC" w:rsidRDefault="00014D19" w:rsidP="00DA6ECA">
      <w:pPr>
        <w:rPr>
          <w:rFonts w:asciiTheme="minorHAnsi" w:hAnsiTheme="minorHAnsi"/>
          <w:sz w:val="22"/>
          <w:lang w:val="en-US"/>
        </w:rPr>
      </w:pPr>
    </w:p>
    <w:p w:rsidR="00014D19" w:rsidRPr="00886AAC" w:rsidRDefault="00014D19" w:rsidP="00DA6ECA">
      <w:pPr>
        <w:rPr>
          <w:rFonts w:asciiTheme="minorHAnsi" w:hAnsiTheme="minorHAnsi"/>
          <w:sz w:val="22"/>
          <w:lang w:val="en-US"/>
        </w:rPr>
      </w:pPr>
    </w:p>
    <w:p w:rsidR="00014D19" w:rsidRPr="00886AAC" w:rsidRDefault="00014D19" w:rsidP="00DA6ECA">
      <w:pPr>
        <w:rPr>
          <w:rFonts w:asciiTheme="minorHAnsi" w:hAnsiTheme="minorHAnsi"/>
          <w:sz w:val="22"/>
          <w:lang w:val="en-US"/>
        </w:rPr>
      </w:pPr>
    </w:p>
    <w:p w:rsidR="00014D19" w:rsidRPr="00886AAC" w:rsidRDefault="00014D19" w:rsidP="00DA6ECA">
      <w:pPr>
        <w:rPr>
          <w:rFonts w:asciiTheme="minorHAnsi" w:hAnsiTheme="minorHAnsi"/>
          <w:sz w:val="22"/>
          <w:lang w:val="en-US"/>
        </w:rPr>
      </w:pPr>
    </w:p>
    <w:sectPr w:rsidR="00014D19" w:rsidRPr="00886AAC" w:rsidSect="00A314B1">
      <w:footerReference w:type="default" r:id="rId9"/>
      <w:headerReference w:type="first" r:id="rId10"/>
      <w:footerReference w:type="first" r:id="rId11"/>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22D" w:rsidRDefault="0078022D" w:rsidP="003620AC">
      <w:pPr>
        <w:spacing w:line="240" w:lineRule="auto"/>
      </w:pPr>
      <w:r>
        <w:separator/>
      </w:r>
    </w:p>
  </w:endnote>
  <w:endnote w:type="continuationSeparator" w:id="0">
    <w:p w:rsidR="0078022D" w:rsidRDefault="0078022D"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77CF4149" wp14:editId="65088CE5">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A314B1" w:rsidRDefault="00A314B1"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F80B4A">
                            <w:rPr>
                              <w:noProof/>
                              <w:color w:val="7F7F7F" w:themeColor="text1" w:themeTint="80"/>
                            </w:rPr>
                            <w:t>6</w:t>
                          </w:r>
                          <w:r w:rsidRPr="00A314B1">
                            <w:rPr>
                              <w:color w:val="7F7F7F" w:themeColor="text1" w:themeTint="80"/>
                            </w:rPr>
                            <w:fldChar w:fldCharType="end"/>
                          </w:r>
                          <w:r>
                            <w:t xml:space="preserve"> din </w:t>
                          </w:r>
                          <w:r w:rsidR="000728F4">
                            <w:rPr>
                              <w:noProof/>
                            </w:rPr>
                            <w:fldChar w:fldCharType="begin"/>
                          </w:r>
                          <w:r w:rsidR="000728F4">
                            <w:rPr>
                              <w:noProof/>
                            </w:rPr>
                            <w:instrText xml:space="preserve"> NUMPAGES   \* MERGEFORMAT </w:instrText>
                          </w:r>
                          <w:r w:rsidR="000728F4">
                            <w:rPr>
                              <w:noProof/>
                            </w:rPr>
                            <w:fldChar w:fldCharType="separate"/>
                          </w:r>
                          <w:r w:rsidR="00F80B4A">
                            <w:rPr>
                              <w:noProof/>
                            </w:rPr>
                            <w:t>6</w:t>
                          </w:r>
                          <w:r w:rsidR="000728F4">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A314B1" w:rsidRDefault="00A314B1"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F80B4A">
                      <w:rPr>
                        <w:noProof/>
                        <w:color w:val="7F7F7F" w:themeColor="text1" w:themeTint="80"/>
                      </w:rPr>
                      <w:t>6</w:t>
                    </w:r>
                    <w:r w:rsidRPr="00A314B1">
                      <w:rPr>
                        <w:color w:val="7F7F7F" w:themeColor="text1" w:themeTint="80"/>
                      </w:rPr>
                      <w:fldChar w:fldCharType="end"/>
                    </w:r>
                    <w:r>
                      <w:t xml:space="preserve"> din </w:t>
                    </w:r>
                    <w:r w:rsidR="000728F4">
                      <w:rPr>
                        <w:noProof/>
                      </w:rPr>
                      <w:fldChar w:fldCharType="begin"/>
                    </w:r>
                    <w:r w:rsidR="000728F4">
                      <w:rPr>
                        <w:noProof/>
                      </w:rPr>
                      <w:instrText xml:space="preserve"> NUMPAGES   \* MERGEFORMAT </w:instrText>
                    </w:r>
                    <w:r w:rsidR="000728F4">
                      <w:rPr>
                        <w:noProof/>
                      </w:rPr>
                      <w:fldChar w:fldCharType="separate"/>
                    </w:r>
                    <w:r w:rsidR="00F80B4A">
                      <w:rPr>
                        <w:noProof/>
                      </w:rPr>
                      <w:t>6</w:t>
                    </w:r>
                    <w:r w:rsidR="000728F4">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8C" w:rsidRDefault="00C27867">
    <w:pPr>
      <w:pStyle w:val="Footer"/>
    </w:pPr>
    <w:r>
      <w:rPr>
        <w:noProof/>
        <w:lang w:val="en-US"/>
      </w:rPr>
      <w:drawing>
        <wp:anchor distT="0" distB="0" distL="114300" distR="114300" simplePos="0" relativeHeight="251663872" behindDoc="0" locked="1" layoutInCell="1" allowOverlap="1" wp14:anchorId="1FB296C8" wp14:editId="214F33A6">
          <wp:simplePos x="0" y="0"/>
          <wp:positionH relativeFrom="page">
            <wp:posOffset>961390</wp:posOffset>
          </wp:positionH>
          <wp:positionV relativeFrom="page">
            <wp:posOffset>8964930</wp:posOffset>
          </wp:positionV>
          <wp:extent cx="1225080" cy="1225080"/>
          <wp:effectExtent l="0" t="0" r="0" b="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sigiliu_dentara_RO.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767D3B99" wp14:editId="3D6443AF">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416344" w:rsidRDefault="00416344" w:rsidP="00416344">
                          <w:pPr>
                            <w:pStyle w:val="ContactUMF"/>
                            <w:jc w:val="right"/>
                          </w:pPr>
                          <w:r>
                            <w:t xml:space="preserve">pagina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F80B4A">
                            <w:rPr>
                              <w:noProof/>
                              <w:color w:val="7F7F7F" w:themeColor="text1" w:themeTint="80"/>
                            </w:rPr>
                            <w:t>1</w:t>
                          </w:r>
                          <w:r w:rsidR="00A314B1" w:rsidRPr="00A314B1">
                            <w:rPr>
                              <w:color w:val="7F7F7F" w:themeColor="text1" w:themeTint="80"/>
                            </w:rPr>
                            <w:fldChar w:fldCharType="end"/>
                          </w:r>
                          <w:r>
                            <w:t xml:space="preserve"> din </w:t>
                          </w:r>
                          <w:r w:rsidR="000B6814">
                            <w:rPr>
                              <w:noProof/>
                            </w:rPr>
                            <w:fldChar w:fldCharType="begin"/>
                          </w:r>
                          <w:r w:rsidR="000B6814">
                            <w:rPr>
                              <w:noProof/>
                            </w:rPr>
                            <w:instrText xml:space="preserve"> NUMPAGES   \* MERGEFORMAT </w:instrText>
                          </w:r>
                          <w:r w:rsidR="000B6814">
                            <w:rPr>
                              <w:noProof/>
                            </w:rPr>
                            <w:fldChar w:fldCharType="separate"/>
                          </w:r>
                          <w:r w:rsidR="00F80B4A">
                            <w:rPr>
                              <w:noProof/>
                            </w:rPr>
                            <w:t>1</w:t>
                          </w:r>
                          <w:r w:rsidR="000B6814">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416344" w:rsidRDefault="00416344" w:rsidP="00416344">
                    <w:pPr>
                      <w:pStyle w:val="ContactUMF"/>
                      <w:jc w:val="right"/>
                    </w:pPr>
                    <w:r>
                      <w:t xml:space="preserve">pagina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F80B4A">
                      <w:rPr>
                        <w:noProof/>
                        <w:color w:val="7F7F7F" w:themeColor="text1" w:themeTint="80"/>
                      </w:rPr>
                      <w:t>1</w:t>
                    </w:r>
                    <w:r w:rsidR="00A314B1" w:rsidRPr="00A314B1">
                      <w:rPr>
                        <w:color w:val="7F7F7F" w:themeColor="text1" w:themeTint="80"/>
                      </w:rPr>
                      <w:fldChar w:fldCharType="end"/>
                    </w:r>
                    <w:r>
                      <w:t xml:space="preserve"> din </w:t>
                    </w:r>
                    <w:r w:rsidR="000B6814">
                      <w:rPr>
                        <w:noProof/>
                      </w:rPr>
                      <w:fldChar w:fldCharType="begin"/>
                    </w:r>
                    <w:r w:rsidR="000B6814">
                      <w:rPr>
                        <w:noProof/>
                      </w:rPr>
                      <w:instrText xml:space="preserve"> NUMPAGES   \* MERGEFORMAT </w:instrText>
                    </w:r>
                    <w:r w:rsidR="000B6814">
                      <w:rPr>
                        <w:noProof/>
                      </w:rPr>
                      <w:fldChar w:fldCharType="separate"/>
                    </w:r>
                    <w:r w:rsidR="00F80B4A">
                      <w:rPr>
                        <w:noProof/>
                      </w:rPr>
                      <w:t>1</w:t>
                    </w:r>
                    <w:r w:rsidR="000B6814">
                      <w:rPr>
                        <w:noProof/>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4A856804" wp14:editId="7AF43A51">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8013EE5"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066E1F9A" wp14:editId="49BF1942">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A85CED" w:rsidRDefault="00A85CED" w:rsidP="00A85CED">
                          <w:pPr>
                            <w:pStyle w:val="ContactUMF"/>
                            <w:rPr>
                              <w:b/>
                            </w:rPr>
                          </w:pPr>
                          <w:r w:rsidRPr="00A85CED">
                            <w:rPr>
                              <w:b/>
                            </w:rPr>
                            <w:t>SECRETARIAT FACULTATE</w:t>
                          </w:r>
                        </w:p>
                        <w:p w:rsidR="00DE3BB6" w:rsidRDefault="00DE3BB6" w:rsidP="00DE3BB6">
                          <w:pPr>
                            <w:pStyle w:val="ContactUMF"/>
                          </w:pPr>
                          <w:r>
                            <w:t>+40 232 301 618 tel / +40 232 211 820 fax</w:t>
                          </w:r>
                        </w:p>
                        <w:p w:rsidR="0049528C" w:rsidRDefault="00DE3BB6" w:rsidP="00DE3BB6">
                          <w:pPr>
                            <w:pStyle w:val="ContactUMF"/>
                          </w:pPr>
                          <w:r>
                            <w:t>medden_decanat@umfiasi.ro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66E1F9A"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rsidR="00A85CED" w:rsidRDefault="00A85CED" w:rsidP="00A85CED">
                    <w:pPr>
                      <w:pStyle w:val="ContactUMF"/>
                      <w:rPr>
                        <w:b/>
                      </w:rPr>
                    </w:pPr>
                    <w:r w:rsidRPr="00A85CED">
                      <w:rPr>
                        <w:b/>
                      </w:rPr>
                      <w:t>SECRETARIAT FACULTATE</w:t>
                    </w:r>
                  </w:p>
                  <w:p w:rsidR="00DE3BB6" w:rsidRDefault="00DE3BB6" w:rsidP="00DE3BB6">
                    <w:pPr>
                      <w:pStyle w:val="ContactUMF"/>
                    </w:pPr>
                    <w:r>
                      <w:t>+40 232 301 618 tel / +40 232 211 820 fax</w:t>
                    </w:r>
                  </w:p>
                  <w:p w:rsidR="0049528C" w:rsidRDefault="00DE3BB6" w:rsidP="00DE3BB6">
                    <w:pPr>
                      <w:pStyle w:val="ContactUMF"/>
                    </w:pPr>
                    <w:r>
                      <w:t>medden_decanat@umfiasi.ro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22D" w:rsidRDefault="0078022D" w:rsidP="003620AC">
      <w:pPr>
        <w:spacing w:line="240" w:lineRule="auto"/>
      </w:pPr>
      <w:r>
        <w:separator/>
      </w:r>
    </w:p>
  </w:footnote>
  <w:footnote w:type="continuationSeparator" w:id="0">
    <w:p w:rsidR="0078022D" w:rsidRDefault="0078022D"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AC" w:rsidRDefault="0049528C">
    <w:pPr>
      <w:pStyle w:val="Header"/>
    </w:pPr>
    <w:r>
      <w:rPr>
        <w:noProof/>
        <w:lang w:val="en-US"/>
      </w:rPr>
      <mc:AlternateContent>
        <mc:Choice Requires="wps">
          <w:drawing>
            <wp:anchor distT="1800225" distB="180340" distL="114300" distR="114300" simplePos="0" relativeHeight="251660800" behindDoc="0" locked="1" layoutInCell="1" allowOverlap="1" wp14:anchorId="1412254E" wp14:editId="172DDB55">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3ED0257"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554415FB" wp14:editId="300C30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0F6B2B" w:rsidRPr="000F6B2B" w:rsidRDefault="000F6B2B" w:rsidP="000F6B2B">
                          <w:pPr>
                            <w:pStyle w:val="ContactUMF"/>
                          </w:pPr>
                          <w:r w:rsidRPr="000F6B2B">
                            <w:t xml:space="preserve">MINISTERUL EDUCAȚIEI </w:t>
                          </w:r>
                          <w:r w:rsidR="00A314B1">
                            <w:t xml:space="preserve">NAȚIONALE </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54415FB"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0F6B2B" w:rsidRPr="000F6B2B" w:rsidRDefault="000F6B2B" w:rsidP="000F6B2B">
                    <w:pPr>
                      <w:pStyle w:val="ContactUMF"/>
                    </w:pPr>
                    <w:r w:rsidRPr="000F6B2B">
                      <w:t xml:space="preserve">MINISTERUL EDUCAȚIEI </w:t>
                    </w:r>
                    <w:r w:rsidR="00A314B1">
                      <w:t xml:space="preserve">NAȚIONALE </w:t>
                    </w:r>
                  </w:p>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5EB4254D" wp14:editId="4007ED9D">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rsidR="000F6B2B" w:rsidRPr="000F6B2B" w:rsidRDefault="000F6B2B" w:rsidP="000F6B2B">
                          <w:pPr>
                            <w:pStyle w:val="ContactUMF"/>
                          </w:pPr>
                          <w:r w:rsidRPr="000F6B2B">
                            <w:t>Str. Universității nr.16, 700115, Iași, România</w:t>
                          </w:r>
                        </w:p>
                        <w:p w:rsidR="003620AC" w:rsidRPr="000F6B2B" w:rsidRDefault="000F6B2B"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B4254D"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rsidR="000F6B2B" w:rsidRPr="000F6B2B" w:rsidRDefault="000F6B2B" w:rsidP="000F6B2B">
                    <w:pPr>
                      <w:pStyle w:val="ContactUMF"/>
                    </w:pPr>
                    <w:r w:rsidRPr="000F6B2B">
                      <w:t>Str. Universității nr.16, 700115, Iași, România</w:t>
                    </w:r>
                  </w:p>
                  <w:p w:rsidR="003620AC" w:rsidRPr="000F6B2B" w:rsidRDefault="000F6B2B" w:rsidP="000F6B2B">
                    <w:pPr>
                      <w:pStyle w:val="ContactUMF"/>
                    </w:pPr>
                    <w:r w:rsidRPr="000F6B2B">
                      <w:t>www.umfiasi.ro</w:t>
                    </w:r>
                  </w:p>
                </w:txbxContent>
              </v:textbox>
              <w10:wrap type="topAndBottom" anchorx="page" anchory="page"/>
              <w10:anchorlock/>
            </v:shape>
          </w:pict>
        </mc:Fallback>
      </mc:AlternateContent>
    </w:r>
    <w:r w:rsidR="00C27867">
      <w:rPr>
        <w:noProof/>
        <w:lang w:val="en-US"/>
      </w:rPr>
      <w:drawing>
        <wp:anchor distT="0" distB="0" distL="114300" distR="114300" simplePos="0" relativeHeight="251662848" behindDoc="0" locked="1" layoutInCell="1" allowOverlap="1" wp14:anchorId="0B33766E" wp14:editId="50531DFF">
          <wp:simplePos x="0" y="0"/>
          <wp:positionH relativeFrom="page">
            <wp:posOffset>360045</wp:posOffset>
          </wp:positionH>
          <wp:positionV relativeFrom="page">
            <wp:posOffset>900430</wp:posOffset>
          </wp:positionV>
          <wp:extent cx="4102200" cy="611640"/>
          <wp:effectExtent l="0" t="0" r="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1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2"/>
        <w:szCs w:val="22"/>
        <w:lang w:val="fr-FR"/>
      </w:rPr>
    </w:lvl>
  </w:abstractNum>
  <w:abstractNum w:abstractNumId="1">
    <w:nsid w:val="00000005"/>
    <w:multiLevelType w:val="singleLevel"/>
    <w:tmpl w:val="00000005"/>
    <w:name w:val="WW8Num6"/>
    <w:lvl w:ilvl="0">
      <w:start w:val="1"/>
      <w:numFmt w:val="bullet"/>
      <w:lvlText w:val=""/>
      <w:lvlJc w:val="left"/>
      <w:pPr>
        <w:tabs>
          <w:tab w:val="num" w:pos="0"/>
        </w:tabs>
        <w:ind w:left="720" w:hanging="360"/>
      </w:pPr>
      <w:rPr>
        <w:rFonts w:ascii="Symbol" w:hAnsi="Symbol" w:hint="default"/>
      </w:rPr>
    </w:lvl>
  </w:abstractNum>
  <w:abstractNum w:abstractNumId="2">
    <w:nsid w:val="229973B8"/>
    <w:multiLevelType w:val="multilevel"/>
    <w:tmpl w:val="36DC1F5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F9032B"/>
    <w:multiLevelType w:val="hybridMultilevel"/>
    <w:tmpl w:val="5BC4F850"/>
    <w:lvl w:ilvl="0" w:tplc="E9121DC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DD3760"/>
    <w:multiLevelType w:val="hybridMultilevel"/>
    <w:tmpl w:val="401CFBDE"/>
    <w:lvl w:ilvl="0" w:tplc="E9121DC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3230AA"/>
    <w:multiLevelType w:val="hybridMultilevel"/>
    <w:tmpl w:val="CEEE0632"/>
    <w:lvl w:ilvl="0" w:tplc="A192D0E0">
      <w:numFmt w:val="bullet"/>
      <w:lvlText w:val="-"/>
      <w:lvlJc w:val="left"/>
      <w:pPr>
        <w:ind w:left="720" w:hanging="360"/>
      </w:pPr>
      <w:rPr>
        <w:rFonts w:ascii="Trebuchet MS" w:eastAsia="Trebuchet MS"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C4A2483"/>
    <w:multiLevelType w:val="hybridMultilevel"/>
    <w:tmpl w:val="E0549D44"/>
    <w:lvl w:ilvl="0" w:tplc="78C4871C">
      <w:start w:val="2"/>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B850118"/>
    <w:multiLevelType w:val="hybridMultilevel"/>
    <w:tmpl w:val="501A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73127"/>
    <w:multiLevelType w:val="multilevel"/>
    <w:tmpl w:val="CBD4194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6"/>
  </w:num>
  <w:num w:numId="4">
    <w:abstractNumId w:val="2"/>
  </w:num>
  <w:num w:numId="5">
    <w:abstractNumId w:val="8"/>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14D19"/>
    <w:rsid w:val="0001677A"/>
    <w:rsid w:val="000728F4"/>
    <w:rsid w:val="000A35C9"/>
    <w:rsid w:val="000B6814"/>
    <w:rsid w:val="000C2D75"/>
    <w:rsid w:val="000F6B2B"/>
    <w:rsid w:val="001113BF"/>
    <w:rsid w:val="00171AC8"/>
    <w:rsid w:val="001C5B5B"/>
    <w:rsid w:val="0020301C"/>
    <w:rsid w:val="00214266"/>
    <w:rsid w:val="002165F1"/>
    <w:rsid w:val="002623D0"/>
    <w:rsid w:val="00327587"/>
    <w:rsid w:val="00327B3C"/>
    <w:rsid w:val="00343788"/>
    <w:rsid w:val="00345F32"/>
    <w:rsid w:val="003620AC"/>
    <w:rsid w:val="0038748E"/>
    <w:rsid w:val="00396B63"/>
    <w:rsid w:val="003B5148"/>
    <w:rsid w:val="003C4D7F"/>
    <w:rsid w:val="003F6D42"/>
    <w:rsid w:val="00416344"/>
    <w:rsid w:val="00440601"/>
    <w:rsid w:val="004512DA"/>
    <w:rsid w:val="00476CE9"/>
    <w:rsid w:val="00494EF6"/>
    <w:rsid w:val="0049528C"/>
    <w:rsid w:val="004B3591"/>
    <w:rsid w:val="004D6611"/>
    <w:rsid w:val="004E7417"/>
    <w:rsid w:val="00517D49"/>
    <w:rsid w:val="0055603A"/>
    <w:rsid w:val="00567187"/>
    <w:rsid w:val="00570D5B"/>
    <w:rsid w:val="0057272D"/>
    <w:rsid w:val="00577576"/>
    <w:rsid w:val="0059701A"/>
    <w:rsid w:val="005F2020"/>
    <w:rsid w:val="005F609E"/>
    <w:rsid w:val="0062584B"/>
    <w:rsid w:val="006545E3"/>
    <w:rsid w:val="006D127C"/>
    <w:rsid w:val="007151AC"/>
    <w:rsid w:val="0078022D"/>
    <w:rsid w:val="0078171F"/>
    <w:rsid w:val="007B69E4"/>
    <w:rsid w:val="007D31D9"/>
    <w:rsid w:val="00805122"/>
    <w:rsid w:val="00840A10"/>
    <w:rsid w:val="00886AAC"/>
    <w:rsid w:val="00892EB3"/>
    <w:rsid w:val="008A4A8B"/>
    <w:rsid w:val="00910A25"/>
    <w:rsid w:val="00916889"/>
    <w:rsid w:val="00973D0F"/>
    <w:rsid w:val="00983F81"/>
    <w:rsid w:val="00A111EA"/>
    <w:rsid w:val="00A23E7A"/>
    <w:rsid w:val="00A314B1"/>
    <w:rsid w:val="00A604BD"/>
    <w:rsid w:val="00A85CED"/>
    <w:rsid w:val="00A90282"/>
    <w:rsid w:val="00AB7296"/>
    <w:rsid w:val="00AC0143"/>
    <w:rsid w:val="00B0452C"/>
    <w:rsid w:val="00B1123C"/>
    <w:rsid w:val="00B17AF7"/>
    <w:rsid w:val="00B8521C"/>
    <w:rsid w:val="00BD606C"/>
    <w:rsid w:val="00BE5338"/>
    <w:rsid w:val="00BE54F6"/>
    <w:rsid w:val="00C12360"/>
    <w:rsid w:val="00C249C8"/>
    <w:rsid w:val="00C24F47"/>
    <w:rsid w:val="00C27867"/>
    <w:rsid w:val="00C37DCE"/>
    <w:rsid w:val="00C77790"/>
    <w:rsid w:val="00CA74B5"/>
    <w:rsid w:val="00CD60E3"/>
    <w:rsid w:val="00D25F43"/>
    <w:rsid w:val="00DA294D"/>
    <w:rsid w:val="00DA6ECA"/>
    <w:rsid w:val="00DB50A8"/>
    <w:rsid w:val="00DC09D9"/>
    <w:rsid w:val="00DC655F"/>
    <w:rsid w:val="00DC7B07"/>
    <w:rsid w:val="00DE2404"/>
    <w:rsid w:val="00DE3BB6"/>
    <w:rsid w:val="00E04BDB"/>
    <w:rsid w:val="00E13D86"/>
    <w:rsid w:val="00E35687"/>
    <w:rsid w:val="00E97F3F"/>
    <w:rsid w:val="00EB5461"/>
    <w:rsid w:val="00ED0C28"/>
    <w:rsid w:val="00F14DD1"/>
    <w:rsid w:val="00F33BC5"/>
    <w:rsid w:val="00F43DFE"/>
    <w:rsid w:val="00F722E0"/>
    <w:rsid w:val="00F80B4A"/>
    <w:rsid w:val="00FC12CE"/>
    <w:rsid w:val="00FE70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styleId="ListParagraph">
    <w:name w:val="List Paragraph"/>
    <w:basedOn w:val="Normal"/>
    <w:uiPriority w:val="34"/>
    <w:qFormat/>
    <w:rsid w:val="00DA6ECA"/>
    <w:pPr>
      <w:ind w:left="720"/>
      <w:contextualSpacing/>
    </w:pPr>
  </w:style>
  <w:style w:type="table" w:styleId="TableGrid">
    <w:name w:val="Table Grid"/>
    <w:basedOn w:val="TableNormal"/>
    <w:uiPriority w:val="59"/>
    <w:rsid w:val="00ED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2tpunct">
    <w:name w:val="ln2tpunct"/>
    <w:uiPriority w:val="99"/>
    <w:rsid w:val="00E04BDB"/>
  </w:style>
  <w:style w:type="paragraph" w:customStyle="1" w:styleId="Index">
    <w:name w:val="Index"/>
    <w:basedOn w:val="Normal"/>
    <w:rsid w:val="00E04BDB"/>
    <w:pPr>
      <w:suppressLineNumbers/>
      <w:suppressAutoHyphens/>
      <w:spacing w:line="240" w:lineRule="auto"/>
    </w:pPr>
    <w:rPr>
      <w:rFonts w:ascii="Times New Roman" w:eastAsia="Times New Roman" w:hAnsi="Times New Roman" w:cs="Tahoma"/>
      <w:sz w:val="24"/>
      <w:szCs w:val="24"/>
      <w:lang w:val="en-US" w:eastAsia="ar-SA"/>
    </w:rPr>
  </w:style>
  <w:style w:type="character" w:customStyle="1" w:styleId="WW8Num5z0">
    <w:name w:val="WW8Num5z0"/>
    <w:rsid w:val="004D6611"/>
    <w:rPr>
      <w:rFonts w:hint="default"/>
    </w:rPr>
  </w:style>
  <w:style w:type="character" w:customStyle="1" w:styleId="hps">
    <w:name w:val="hps"/>
    <w:rsid w:val="004D6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styleId="ListParagraph">
    <w:name w:val="List Paragraph"/>
    <w:basedOn w:val="Normal"/>
    <w:uiPriority w:val="34"/>
    <w:qFormat/>
    <w:rsid w:val="00DA6ECA"/>
    <w:pPr>
      <w:ind w:left="720"/>
      <w:contextualSpacing/>
    </w:pPr>
  </w:style>
  <w:style w:type="table" w:styleId="TableGrid">
    <w:name w:val="Table Grid"/>
    <w:basedOn w:val="TableNormal"/>
    <w:uiPriority w:val="59"/>
    <w:rsid w:val="00ED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2tpunct">
    <w:name w:val="ln2tpunct"/>
    <w:uiPriority w:val="99"/>
    <w:rsid w:val="00E04BDB"/>
  </w:style>
  <w:style w:type="paragraph" w:customStyle="1" w:styleId="Index">
    <w:name w:val="Index"/>
    <w:basedOn w:val="Normal"/>
    <w:rsid w:val="00E04BDB"/>
    <w:pPr>
      <w:suppressLineNumbers/>
      <w:suppressAutoHyphens/>
      <w:spacing w:line="240" w:lineRule="auto"/>
    </w:pPr>
    <w:rPr>
      <w:rFonts w:ascii="Times New Roman" w:eastAsia="Times New Roman" w:hAnsi="Times New Roman" w:cs="Tahoma"/>
      <w:sz w:val="24"/>
      <w:szCs w:val="24"/>
      <w:lang w:val="en-US" w:eastAsia="ar-SA"/>
    </w:rPr>
  </w:style>
  <w:style w:type="character" w:customStyle="1" w:styleId="WW8Num5z0">
    <w:name w:val="WW8Num5z0"/>
    <w:rsid w:val="004D6611"/>
    <w:rPr>
      <w:rFonts w:hint="default"/>
    </w:rPr>
  </w:style>
  <w:style w:type="character" w:customStyle="1" w:styleId="hps">
    <w:name w:val="hps"/>
    <w:rsid w:val="004D6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070595">
      <w:bodyDiv w:val="1"/>
      <w:marLeft w:val="0"/>
      <w:marRight w:val="0"/>
      <w:marTop w:val="0"/>
      <w:marBottom w:val="0"/>
      <w:divBdr>
        <w:top w:val="none" w:sz="0" w:space="0" w:color="auto"/>
        <w:left w:val="none" w:sz="0" w:space="0" w:color="auto"/>
        <w:bottom w:val="none" w:sz="0" w:space="0" w:color="auto"/>
        <w:right w:val="none" w:sz="0" w:space="0" w:color="auto"/>
      </w:divBdr>
      <w:divsChild>
        <w:div w:id="1037117599">
          <w:marLeft w:val="0"/>
          <w:marRight w:val="0"/>
          <w:marTop w:val="0"/>
          <w:marBottom w:val="0"/>
          <w:divBdr>
            <w:top w:val="none" w:sz="0" w:space="0" w:color="auto"/>
            <w:left w:val="none" w:sz="0" w:space="0" w:color="auto"/>
            <w:bottom w:val="none" w:sz="0" w:space="0" w:color="auto"/>
            <w:right w:val="none" w:sz="0" w:space="0" w:color="auto"/>
          </w:divBdr>
          <w:divsChild>
            <w:div w:id="555745705">
              <w:marLeft w:val="0"/>
              <w:marRight w:val="0"/>
              <w:marTop w:val="0"/>
              <w:marBottom w:val="0"/>
              <w:divBdr>
                <w:top w:val="none" w:sz="0" w:space="0" w:color="auto"/>
                <w:left w:val="none" w:sz="0" w:space="0" w:color="auto"/>
                <w:bottom w:val="none" w:sz="0" w:space="0" w:color="auto"/>
                <w:right w:val="none" w:sz="0" w:space="0" w:color="auto"/>
              </w:divBdr>
              <w:divsChild>
                <w:div w:id="862942384">
                  <w:marLeft w:val="0"/>
                  <w:marRight w:val="0"/>
                  <w:marTop w:val="0"/>
                  <w:marBottom w:val="0"/>
                  <w:divBdr>
                    <w:top w:val="none" w:sz="0" w:space="0" w:color="auto"/>
                    <w:left w:val="none" w:sz="0" w:space="0" w:color="auto"/>
                    <w:bottom w:val="none" w:sz="0" w:space="0" w:color="auto"/>
                    <w:right w:val="none" w:sz="0" w:space="0" w:color="auto"/>
                  </w:divBdr>
                  <w:divsChild>
                    <w:div w:id="335420159">
                      <w:marLeft w:val="0"/>
                      <w:marRight w:val="0"/>
                      <w:marTop w:val="0"/>
                      <w:marBottom w:val="0"/>
                      <w:divBdr>
                        <w:top w:val="none" w:sz="0" w:space="0" w:color="auto"/>
                        <w:left w:val="none" w:sz="0" w:space="0" w:color="auto"/>
                        <w:bottom w:val="none" w:sz="0" w:space="0" w:color="auto"/>
                        <w:right w:val="none" w:sz="0" w:space="0" w:color="auto"/>
                      </w:divBdr>
                      <w:divsChild>
                        <w:div w:id="1367873578">
                          <w:marLeft w:val="0"/>
                          <w:marRight w:val="0"/>
                          <w:marTop w:val="0"/>
                          <w:marBottom w:val="0"/>
                          <w:divBdr>
                            <w:top w:val="none" w:sz="0" w:space="0" w:color="auto"/>
                            <w:left w:val="none" w:sz="0" w:space="0" w:color="auto"/>
                            <w:bottom w:val="none" w:sz="0" w:space="0" w:color="auto"/>
                            <w:right w:val="none" w:sz="0" w:space="0" w:color="auto"/>
                          </w:divBdr>
                          <w:divsChild>
                            <w:div w:id="874275512">
                              <w:marLeft w:val="0"/>
                              <w:marRight w:val="0"/>
                              <w:marTop w:val="0"/>
                              <w:marBottom w:val="0"/>
                              <w:divBdr>
                                <w:top w:val="none" w:sz="0" w:space="0" w:color="auto"/>
                                <w:left w:val="none" w:sz="0" w:space="0" w:color="auto"/>
                                <w:bottom w:val="none" w:sz="0" w:space="0" w:color="auto"/>
                                <w:right w:val="none" w:sz="0" w:space="0" w:color="auto"/>
                              </w:divBdr>
                              <w:divsChild>
                                <w:div w:id="1727412589">
                                  <w:marLeft w:val="0"/>
                                  <w:marRight w:val="0"/>
                                  <w:marTop w:val="0"/>
                                  <w:marBottom w:val="0"/>
                                  <w:divBdr>
                                    <w:top w:val="none" w:sz="0" w:space="0" w:color="auto"/>
                                    <w:left w:val="none" w:sz="0" w:space="0" w:color="auto"/>
                                    <w:bottom w:val="none" w:sz="0" w:space="0" w:color="auto"/>
                                    <w:right w:val="none" w:sz="0" w:space="0" w:color="auto"/>
                                  </w:divBdr>
                                  <w:divsChild>
                                    <w:div w:id="1712924137">
                                      <w:marLeft w:val="0"/>
                                      <w:marRight w:val="0"/>
                                      <w:marTop w:val="0"/>
                                      <w:marBottom w:val="0"/>
                                      <w:divBdr>
                                        <w:top w:val="none" w:sz="0" w:space="0" w:color="auto"/>
                                        <w:left w:val="none" w:sz="0" w:space="0" w:color="auto"/>
                                        <w:bottom w:val="none" w:sz="0" w:space="0" w:color="auto"/>
                                        <w:right w:val="none" w:sz="0" w:space="0" w:color="auto"/>
                                      </w:divBdr>
                                      <w:divsChild>
                                        <w:div w:id="1268538123">
                                          <w:marLeft w:val="0"/>
                                          <w:marRight w:val="0"/>
                                          <w:marTop w:val="0"/>
                                          <w:marBottom w:val="0"/>
                                          <w:divBdr>
                                            <w:top w:val="none" w:sz="0" w:space="0" w:color="auto"/>
                                            <w:left w:val="none" w:sz="0" w:space="0" w:color="auto"/>
                                            <w:bottom w:val="none" w:sz="0" w:space="0" w:color="auto"/>
                                            <w:right w:val="none" w:sz="0" w:space="0" w:color="auto"/>
                                          </w:divBdr>
                                          <w:divsChild>
                                            <w:div w:id="972563200">
                                              <w:marLeft w:val="0"/>
                                              <w:marRight w:val="0"/>
                                              <w:marTop w:val="0"/>
                                              <w:marBottom w:val="0"/>
                                              <w:divBdr>
                                                <w:top w:val="none" w:sz="0" w:space="0" w:color="auto"/>
                                                <w:left w:val="none" w:sz="0" w:space="0" w:color="auto"/>
                                                <w:bottom w:val="none" w:sz="0" w:space="0" w:color="auto"/>
                                                <w:right w:val="none" w:sz="0" w:space="0" w:color="auto"/>
                                              </w:divBdr>
                                              <w:divsChild>
                                                <w:div w:id="1261717040">
                                                  <w:marLeft w:val="0"/>
                                                  <w:marRight w:val="0"/>
                                                  <w:marTop w:val="0"/>
                                                  <w:marBottom w:val="0"/>
                                                  <w:divBdr>
                                                    <w:top w:val="none" w:sz="0" w:space="0" w:color="auto"/>
                                                    <w:left w:val="none" w:sz="0" w:space="0" w:color="auto"/>
                                                    <w:bottom w:val="none" w:sz="0" w:space="0" w:color="auto"/>
                                                    <w:right w:val="none" w:sz="0" w:space="0" w:color="auto"/>
                                                  </w:divBdr>
                                                  <w:divsChild>
                                                    <w:div w:id="1112893182">
                                                      <w:marLeft w:val="0"/>
                                                      <w:marRight w:val="0"/>
                                                      <w:marTop w:val="0"/>
                                                      <w:marBottom w:val="0"/>
                                                      <w:divBdr>
                                                        <w:top w:val="none" w:sz="0" w:space="0" w:color="auto"/>
                                                        <w:left w:val="none" w:sz="0" w:space="0" w:color="auto"/>
                                                        <w:bottom w:val="none" w:sz="0" w:space="0" w:color="auto"/>
                                                        <w:right w:val="none" w:sz="0" w:space="0" w:color="auto"/>
                                                      </w:divBdr>
                                                      <w:divsChild>
                                                        <w:div w:id="1828665116">
                                                          <w:marLeft w:val="0"/>
                                                          <w:marRight w:val="0"/>
                                                          <w:marTop w:val="0"/>
                                                          <w:marBottom w:val="0"/>
                                                          <w:divBdr>
                                                            <w:top w:val="none" w:sz="0" w:space="0" w:color="auto"/>
                                                            <w:left w:val="none" w:sz="0" w:space="0" w:color="auto"/>
                                                            <w:bottom w:val="none" w:sz="0" w:space="0" w:color="auto"/>
                                                            <w:right w:val="none" w:sz="0" w:space="0" w:color="auto"/>
                                                          </w:divBdr>
                                                          <w:divsChild>
                                                            <w:div w:id="2098748091">
                                                              <w:marLeft w:val="0"/>
                                                              <w:marRight w:val="0"/>
                                                              <w:marTop w:val="0"/>
                                                              <w:marBottom w:val="0"/>
                                                              <w:divBdr>
                                                                <w:top w:val="none" w:sz="0" w:space="0" w:color="auto"/>
                                                                <w:left w:val="none" w:sz="0" w:space="0" w:color="auto"/>
                                                                <w:bottom w:val="none" w:sz="0" w:space="0" w:color="auto"/>
                                                                <w:right w:val="none" w:sz="0" w:space="0" w:color="auto"/>
                                                              </w:divBdr>
                                                              <w:divsChild>
                                                                <w:div w:id="713627516">
                                                                  <w:marLeft w:val="0"/>
                                                                  <w:marRight w:val="0"/>
                                                                  <w:marTop w:val="0"/>
                                                                  <w:marBottom w:val="200"/>
                                                                  <w:divBdr>
                                                                    <w:top w:val="none" w:sz="0" w:space="0" w:color="auto"/>
                                                                    <w:left w:val="none" w:sz="0" w:space="0" w:color="auto"/>
                                                                    <w:bottom w:val="none" w:sz="0" w:space="0" w:color="auto"/>
                                                                    <w:right w:val="none" w:sz="0" w:space="0" w:color="auto"/>
                                                                  </w:divBdr>
                                                                </w:div>
                                                                <w:div w:id="1882790485">
                                                                  <w:marLeft w:val="0"/>
                                                                  <w:marRight w:val="0"/>
                                                                  <w:marTop w:val="0"/>
                                                                  <w:marBottom w:val="200"/>
                                                                  <w:divBdr>
                                                                    <w:top w:val="none" w:sz="0" w:space="0" w:color="auto"/>
                                                                    <w:left w:val="none" w:sz="0" w:space="0" w:color="auto"/>
                                                                    <w:bottom w:val="none" w:sz="0" w:space="0" w:color="auto"/>
                                                                    <w:right w:val="none" w:sz="0" w:space="0" w:color="auto"/>
                                                                  </w:divBdr>
                                                                </w:div>
                                                                <w:div w:id="999237979">
                                                                  <w:marLeft w:val="0"/>
                                                                  <w:marRight w:val="0"/>
                                                                  <w:marTop w:val="0"/>
                                                                  <w:marBottom w:val="200"/>
                                                                  <w:divBdr>
                                                                    <w:top w:val="none" w:sz="0" w:space="0" w:color="auto"/>
                                                                    <w:left w:val="none" w:sz="0" w:space="0" w:color="auto"/>
                                                                    <w:bottom w:val="none" w:sz="0" w:space="0" w:color="auto"/>
                                                                    <w:right w:val="none" w:sz="0" w:space="0" w:color="auto"/>
                                                                  </w:divBdr>
                                                                </w:div>
                                                                <w:div w:id="157307901">
                                                                  <w:marLeft w:val="0"/>
                                                                  <w:marRight w:val="0"/>
                                                                  <w:marTop w:val="0"/>
                                                                  <w:marBottom w:val="200"/>
                                                                  <w:divBdr>
                                                                    <w:top w:val="none" w:sz="0" w:space="0" w:color="auto"/>
                                                                    <w:left w:val="none" w:sz="0" w:space="0" w:color="auto"/>
                                                                    <w:bottom w:val="none" w:sz="0" w:space="0" w:color="auto"/>
                                                                    <w:right w:val="none" w:sz="0" w:space="0" w:color="auto"/>
                                                                  </w:divBdr>
                                                                </w:div>
                                                                <w:div w:id="1028604775">
                                                                  <w:marLeft w:val="0"/>
                                                                  <w:marRight w:val="0"/>
                                                                  <w:marTop w:val="0"/>
                                                                  <w:marBottom w:val="200"/>
                                                                  <w:divBdr>
                                                                    <w:top w:val="none" w:sz="0" w:space="0" w:color="auto"/>
                                                                    <w:left w:val="none" w:sz="0" w:space="0" w:color="auto"/>
                                                                    <w:bottom w:val="none" w:sz="0" w:space="0" w:color="auto"/>
                                                                    <w:right w:val="none" w:sz="0" w:space="0" w:color="auto"/>
                                                                  </w:divBdr>
                                                                </w:div>
                                                                <w:div w:id="1724477680">
                                                                  <w:marLeft w:val="0"/>
                                                                  <w:marRight w:val="0"/>
                                                                  <w:marTop w:val="0"/>
                                                                  <w:marBottom w:val="200"/>
                                                                  <w:divBdr>
                                                                    <w:top w:val="none" w:sz="0" w:space="0" w:color="auto"/>
                                                                    <w:left w:val="none" w:sz="0" w:space="0" w:color="auto"/>
                                                                    <w:bottom w:val="none" w:sz="0" w:space="0" w:color="auto"/>
                                                                    <w:right w:val="none" w:sz="0" w:space="0" w:color="auto"/>
                                                                  </w:divBdr>
                                                                </w:div>
                                                                <w:div w:id="1075592203">
                                                                  <w:marLeft w:val="0"/>
                                                                  <w:marRight w:val="0"/>
                                                                  <w:marTop w:val="0"/>
                                                                  <w:marBottom w:val="200"/>
                                                                  <w:divBdr>
                                                                    <w:top w:val="none" w:sz="0" w:space="0" w:color="auto"/>
                                                                    <w:left w:val="none" w:sz="0" w:space="0" w:color="auto"/>
                                                                    <w:bottom w:val="none" w:sz="0" w:space="0" w:color="auto"/>
                                                                    <w:right w:val="none" w:sz="0" w:space="0" w:color="auto"/>
                                                                  </w:divBdr>
                                                                </w:div>
                                                                <w:div w:id="330916574">
                                                                  <w:marLeft w:val="0"/>
                                                                  <w:marRight w:val="0"/>
                                                                  <w:marTop w:val="0"/>
                                                                  <w:marBottom w:val="200"/>
                                                                  <w:divBdr>
                                                                    <w:top w:val="none" w:sz="0" w:space="0" w:color="auto"/>
                                                                    <w:left w:val="none" w:sz="0" w:space="0" w:color="auto"/>
                                                                    <w:bottom w:val="none" w:sz="0" w:space="0" w:color="auto"/>
                                                                    <w:right w:val="none" w:sz="0" w:space="0" w:color="auto"/>
                                                                  </w:divBdr>
                                                                </w:div>
                                                                <w:div w:id="421458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352524CB1D944BAA92021F2D30690" ma:contentTypeVersion="0" ma:contentTypeDescription="Creați un document nou." ma:contentTypeScope="" ma:versionID="096b63bd16546c2c4a1223f4f1a5ad56">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c155583-69f9-458b-843e-56574a4bdc09">MACCJ7WAEWV6-662554904-68</_dlc_DocId>
    <_dlc_DocIdUrl xmlns="4c155583-69f9-458b-843e-56574a4bdc09">
      <Url>https://www.umfiasi.ro/ro/academic/facultati/medicina-dentara/_layouts/15/DocIdRedir.aspx?ID=MACCJ7WAEWV6-662554904-68</Url>
      <Description>MACCJ7WAEWV6-662554904-68</Description>
    </_dlc_DocIdUrl>
  </documentManagement>
</p:properties>
</file>

<file path=customXml/itemProps1.xml><?xml version="1.0" encoding="utf-8"?>
<ds:datastoreItem xmlns:ds="http://schemas.openxmlformats.org/officeDocument/2006/customXml" ds:itemID="{D051F406-9AA4-4D96-BF6C-027FECB3BCA2}"/>
</file>

<file path=customXml/itemProps2.xml><?xml version="1.0" encoding="utf-8"?>
<ds:datastoreItem xmlns:ds="http://schemas.openxmlformats.org/officeDocument/2006/customXml" ds:itemID="{0A862D9D-EF53-4F82-8A07-08B4A2BDBC6D}"/>
</file>

<file path=customXml/itemProps3.xml><?xml version="1.0" encoding="utf-8"?>
<ds:datastoreItem xmlns:ds="http://schemas.openxmlformats.org/officeDocument/2006/customXml" ds:itemID="{2B4BBD56-2A21-4B1B-B882-109F1E2C0F43}"/>
</file>

<file path=customXml/itemProps4.xml><?xml version="1.0" encoding="utf-8"?>
<ds:datastoreItem xmlns:ds="http://schemas.openxmlformats.org/officeDocument/2006/customXml" ds:itemID="{9C313ADE-C0FD-4D9A-B007-1E3B36D4F43E}"/>
</file>

<file path=customXml/itemProps5.xml><?xml version="1.0" encoding="utf-8"?>
<ds:datastoreItem xmlns:ds="http://schemas.openxmlformats.org/officeDocument/2006/customXml" ds:itemID="{475AD735-6DBC-4B00-8DF0-3B920C519C5E}"/>
</file>

<file path=docProps/app.xml><?xml version="1.0" encoding="utf-8"?>
<Properties xmlns="http://schemas.openxmlformats.org/officeDocument/2006/extended-properties" xmlns:vt="http://schemas.openxmlformats.org/officeDocument/2006/docPropsVTypes">
  <Template>Normal</Template>
  <TotalTime>8</TotalTime>
  <Pages>6</Pages>
  <Words>2153</Words>
  <Characters>12276</Characters>
  <Application>Microsoft Office Word</Application>
  <DocSecurity>0</DocSecurity>
  <Lines>102</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UMF "Grigore T POPA" Iasi</Company>
  <LinksUpToDate>false</LinksUpToDate>
  <CharactersWithSpaces>14401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Carmen Diana Nicoleta Savin</cp:lastModifiedBy>
  <cp:revision>3</cp:revision>
  <cp:lastPrinted>2018-09-24T11:57:00Z</cp:lastPrinted>
  <dcterms:created xsi:type="dcterms:W3CDTF">2018-10-12T10:12:00Z</dcterms:created>
  <dcterms:modified xsi:type="dcterms:W3CDTF">2018-10-12T19:01:00Z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0x010100DD6352524CB1D944BAA92021F2D30690</vt:lpwstr>
  </property>
  <property fmtid="{D5CDD505-2E9C-101B-9397-08002B2CF9AE}" pid="3" name="_dlc_DocIdItemGuid">
    <vt:lpwstr>cc3a9f92-a183-4824-91f8-a587ff328946</vt:lpwstr>
  </property>
</Properties>
</file>